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383D" w:rsidRPr="00530D68" w:rsidRDefault="004D383D" w:rsidP="00267C22">
      <w:pPr>
        <w:shd w:val="clear" w:color="auto" w:fill="FFFFFF"/>
        <w:spacing w:before="100" w:beforeAutospacing="1" w:after="100" w:afterAutospacing="1" w:line="240" w:lineRule="auto"/>
        <w:rPr>
          <w:rFonts w:ascii="Times New Roman" w:eastAsia="Times New Roman" w:hAnsi="Times New Roman" w:cs="Times New Roman"/>
          <w:bCs/>
          <w:i/>
          <w:sz w:val="24"/>
          <w:szCs w:val="24"/>
          <w:lang w:val="ru-RU"/>
        </w:rPr>
      </w:pPr>
      <w:proofErr w:type="spellStart"/>
      <w:r w:rsidRPr="00530D68">
        <w:rPr>
          <w:rFonts w:ascii="Times New Roman" w:eastAsia="Times New Roman" w:hAnsi="Times New Roman" w:cs="Times New Roman"/>
          <w:i/>
          <w:sz w:val="24"/>
          <w:szCs w:val="24"/>
          <w:lang w:val="ru-RU"/>
        </w:rPr>
        <w:t>Відкриті</w:t>
      </w:r>
      <w:proofErr w:type="spellEnd"/>
      <w:r w:rsidRPr="00530D68">
        <w:rPr>
          <w:rFonts w:ascii="Times New Roman" w:eastAsia="Times New Roman" w:hAnsi="Times New Roman" w:cs="Times New Roman"/>
          <w:i/>
          <w:sz w:val="24"/>
          <w:szCs w:val="24"/>
          <w:lang w:val="ru-RU"/>
        </w:rPr>
        <w:t xml:space="preserve"> торги з </w:t>
      </w:r>
      <w:proofErr w:type="spellStart"/>
      <w:r w:rsidRPr="00530D68">
        <w:rPr>
          <w:rFonts w:ascii="Times New Roman" w:eastAsia="Times New Roman" w:hAnsi="Times New Roman" w:cs="Times New Roman"/>
          <w:i/>
          <w:sz w:val="24"/>
          <w:szCs w:val="24"/>
          <w:lang w:val="ru-RU"/>
        </w:rPr>
        <w:t>особливостями</w:t>
      </w:r>
      <w:proofErr w:type="spellEnd"/>
      <w:r w:rsidRPr="00530D68">
        <w:rPr>
          <w:rFonts w:ascii="Times New Roman" w:eastAsia="Times New Roman" w:hAnsi="Times New Roman" w:cs="Times New Roman"/>
          <w:bCs/>
          <w:i/>
          <w:sz w:val="24"/>
          <w:szCs w:val="24"/>
          <w:lang w:val="ru-RU"/>
        </w:rPr>
        <w:t xml:space="preserve"> </w:t>
      </w:r>
    </w:p>
    <w:p w:rsidR="004D383D" w:rsidRPr="00530D68" w:rsidRDefault="004D383D" w:rsidP="00267C22">
      <w:pPr>
        <w:shd w:val="clear" w:color="auto" w:fill="FFFFFF"/>
        <w:spacing w:before="100" w:beforeAutospacing="1" w:after="100" w:afterAutospacing="1" w:line="240" w:lineRule="auto"/>
        <w:rPr>
          <w:rFonts w:ascii="Times New Roman" w:eastAsia="Times New Roman" w:hAnsi="Times New Roman" w:cs="Times New Roman"/>
          <w:bCs/>
          <w:i/>
          <w:sz w:val="24"/>
          <w:szCs w:val="24"/>
          <w:lang w:val="ru-RU"/>
        </w:rPr>
      </w:pPr>
      <w:proofErr w:type="spellStart"/>
      <w:r w:rsidRPr="00530D68">
        <w:rPr>
          <w:rFonts w:ascii="Times New Roman" w:eastAsia="Times New Roman" w:hAnsi="Times New Roman" w:cs="Times New Roman"/>
          <w:bCs/>
          <w:i/>
          <w:sz w:val="24"/>
          <w:szCs w:val="24"/>
          <w:lang w:val="ru-RU"/>
        </w:rPr>
        <w:t>Орієнтовний</w:t>
      </w:r>
      <w:proofErr w:type="spellEnd"/>
      <w:r w:rsidRPr="00530D68">
        <w:rPr>
          <w:rFonts w:ascii="Times New Roman" w:eastAsia="Times New Roman" w:hAnsi="Times New Roman" w:cs="Times New Roman"/>
          <w:bCs/>
          <w:i/>
          <w:sz w:val="24"/>
          <w:szCs w:val="24"/>
          <w:lang w:val="ru-RU"/>
        </w:rPr>
        <w:t xml:space="preserve"> початок </w:t>
      </w:r>
      <w:proofErr w:type="spellStart"/>
      <w:r w:rsidRPr="00530D68">
        <w:rPr>
          <w:rFonts w:ascii="Times New Roman" w:eastAsia="Times New Roman" w:hAnsi="Times New Roman" w:cs="Times New Roman"/>
          <w:bCs/>
          <w:i/>
          <w:sz w:val="24"/>
          <w:szCs w:val="24"/>
          <w:lang w:val="ru-RU"/>
        </w:rPr>
        <w:t>проведення</w:t>
      </w:r>
      <w:proofErr w:type="spellEnd"/>
      <w:r w:rsidRPr="00530D68">
        <w:rPr>
          <w:rFonts w:ascii="Times New Roman" w:eastAsia="Times New Roman" w:hAnsi="Times New Roman" w:cs="Times New Roman"/>
          <w:bCs/>
          <w:i/>
          <w:sz w:val="24"/>
          <w:szCs w:val="24"/>
          <w:lang w:val="ru-RU"/>
        </w:rPr>
        <w:t xml:space="preserve"> </w:t>
      </w:r>
      <w:proofErr w:type="spellStart"/>
      <w:r w:rsidRPr="00530D68">
        <w:rPr>
          <w:rFonts w:ascii="Times New Roman" w:eastAsia="Times New Roman" w:hAnsi="Times New Roman" w:cs="Times New Roman"/>
          <w:bCs/>
          <w:i/>
          <w:sz w:val="24"/>
          <w:szCs w:val="24"/>
          <w:lang w:val="ru-RU"/>
        </w:rPr>
        <w:t>процедури</w:t>
      </w:r>
      <w:proofErr w:type="spellEnd"/>
      <w:r w:rsidRPr="00530D68">
        <w:rPr>
          <w:rFonts w:ascii="Times New Roman" w:eastAsia="Times New Roman" w:hAnsi="Times New Roman" w:cs="Times New Roman"/>
          <w:bCs/>
          <w:i/>
          <w:sz w:val="24"/>
          <w:szCs w:val="24"/>
          <w:lang w:val="ru-RU"/>
        </w:rPr>
        <w:t xml:space="preserve"> </w:t>
      </w:r>
      <w:proofErr w:type="spellStart"/>
      <w:r w:rsidRPr="00530D68">
        <w:rPr>
          <w:rFonts w:ascii="Times New Roman" w:eastAsia="Times New Roman" w:hAnsi="Times New Roman" w:cs="Times New Roman"/>
          <w:bCs/>
          <w:i/>
          <w:sz w:val="24"/>
          <w:szCs w:val="24"/>
          <w:lang w:val="ru-RU"/>
        </w:rPr>
        <w:t>закупівлі</w:t>
      </w:r>
      <w:proofErr w:type="spellEnd"/>
      <w:r w:rsidRPr="00530D68">
        <w:rPr>
          <w:rFonts w:ascii="Times New Roman" w:eastAsia="Times New Roman" w:hAnsi="Times New Roman" w:cs="Times New Roman"/>
          <w:bCs/>
          <w:i/>
          <w:sz w:val="24"/>
          <w:szCs w:val="24"/>
          <w:lang w:val="ru-RU"/>
        </w:rPr>
        <w:t xml:space="preserve"> – </w:t>
      </w:r>
      <w:r w:rsidR="00D83D3B" w:rsidRPr="00530D68">
        <w:rPr>
          <w:rFonts w:ascii="Times New Roman" w:eastAsia="Times New Roman" w:hAnsi="Times New Roman" w:cs="Times New Roman"/>
          <w:b/>
          <w:bCs/>
          <w:i/>
          <w:sz w:val="24"/>
          <w:szCs w:val="24"/>
          <w:lang w:val="ru-RU"/>
        </w:rPr>
        <w:t>липень</w:t>
      </w:r>
      <w:r w:rsidRPr="00530D68">
        <w:rPr>
          <w:rFonts w:ascii="Times New Roman" w:eastAsia="Times New Roman" w:hAnsi="Times New Roman" w:cs="Times New Roman"/>
          <w:b/>
          <w:bCs/>
          <w:i/>
          <w:sz w:val="24"/>
          <w:szCs w:val="24"/>
          <w:lang w:val="ru-RU"/>
        </w:rPr>
        <w:t xml:space="preserve"> 2024</w:t>
      </w:r>
    </w:p>
    <w:p w:rsidR="004D383D" w:rsidRPr="00530D68" w:rsidRDefault="004D383D" w:rsidP="004D383D">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val="ru-RU"/>
        </w:rPr>
      </w:pPr>
      <w:r w:rsidRPr="00530D68">
        <w:rPr>
          <w:rFonts w:ascii="Times New Roman" w:eastAsia="Times New Roman" w:hAnsi="Times New Roman" w:cs="Times New Roman"/>
          <w:b/>
          <w:bCs/>
          <w:sz w:val="24"/>
          <w:szCs w:val="24"/>
          <w:lang w:val="ru-RU"/>
        </w:rPr>
        <w:t>ОБҐРУНТУВАННЯ</w:t>
      </w:r>
      <w:r w:rsidR="00267C22">
        <w:rPr>
          <w:rFonts w:ascii="Times New Roman" w:eastAsia="Times New Roman" w:hAnsi="Times New Roman" w:cs="Times New Roman"/>
          <w:b/>
          <w:bCs/>
          <w:sz w:val="24"/>
          <w:szCs w:val="24"/>
          <w:lang w:val="ru-RU"/>
        </w:rPr>
        <w:t xml:space="preserve"> </w:t>
      </w:r>
      <w:r w:rsidRPr="00530D68">
        <w:rPr>
          <w:rFonts w:ascii="Times New Roman" w:eastAsia="Times New Roman" w:hAnsi="Times New Roman" w:cs="Times New Roman"/>
          <w:b/>
          <w:bCs/>
          <w:sz w:val="24"/>
          <w:szCs w:val="24"/>
          <w:lang w:val="ru-RU"/>
        </w:rPr>
        <w:t>ТЕХНІЧНИХ, ЯКІСНИХ ТА КІЛЬКІСНИХ ХАРАКТЕРИСТИК ПРЕДМЕТА ЗАКУПІВЛІ, РОЗМІРУ БЮДЖЕТНОГО ПРИЗНАЧЕННЯ, ОЧІКУВАНОЇ ВАРТОСТІ ПРЕДМЕТА ЗАКУПІВЛІ</w:t>
      </w:r>
    </w:p>
    <w:p w:rsidR="00EF7736" w:rsidRPr="00267C22" w:rsidRDefault="004D383D" w:rsidP="00267C22">
      <w:pPr>
        <w:spacing w:after="0" w:line="276" w:lineRule="auto"/>
        <w:rPr>
          <w:rFonts w:ascii="Times New Roman" w:hAnsi="Times New Roman"/>
          <w:sz w:val="28"/>
          <w:szCs w:val="28"/>
        </w:rPr>
      </w:pPr>
      <w:proofErr w:type="spellStart"/>
      <w:r w:rsidRPr="00530D68">
        <w:rPr>
          <w:rFonts w:ascii="Times New Roman" w:eastAsia="Times New Roman" w:hAnsi="Times New Roman" w:cs="Times New Roman"/>
          <w:b/>
          <w:bCs/>
          <w:sz w:val="28"/>
          <w:szCs w:val="28"/>
          <w:lang w:val="ru-RU"/>
        </w:rPr>
        <w:t>Назва</w:t>
      </w:r>
      <w:proofErr w:type="spellEnd"/>
      <w:r w:rsidRPr="00530D68">
        <w:rPr>
          <w:rFonts w:ascii="Times New Roman" w:eastAsia="Times New Roman" w:hAnsi="Times New Roman" w:cs="Times New Roman"/>
          <w:b/>
          <w:bCs/>
          <w:sz w:val="28"/>
          <w:szCs w:val="28"/>
          <w:lang w:val="ru-RU"/>
        </w:rPr>
        <w:t xml:space="preserve"> предмета </w:t>
      </w:r>
      <w:proofErr w:type="spellStart"/>
      <w:r w:rsidRPr="00530D68">
        <w:rPr>
          <w:rFonts w:ascii="Times New Roman" w:eastAsia="Times New Roman" w:hAnsi="Times New Roman" w:cs="Times New Roman"/>
          <w:b/>
          <w:bCs/>
          <w:sz w:val="28"/>
          <w:szCs w:val="28"/>
          <w:lang w:val="ru-RU"/>
        </w:rPr>
        <w:t>закупівлі</w:t>
      </w:r>
      <w:proofErr w:type="spellEnd"/>
      <w:r w:rsidRPr="00530D68">
        <w:rPr>
          <w:rFonts w:ascii="Times New Roman" w:eastAsia="Times New Roman" w:hAnsi="Times New Roman" w:cs="Times New Roman"/>
          <w:b/>
          <w:bCs/>
          <w:sz w:val="28"/>
          <w:szCs w:val="28"/>
          <w:lang w:val="ru-RU"/>
        </w:rPr>
        <w:t>:</w:t>
      </w:r>
      <w:r w:rsidR="00267C22">
        <w:rPr>
          <w:rFonts w:ascii="Times New Roman" w:eastAsia="Times New Roman" w:hAnsi="Times New Roman" w:cs="Times New Roman"/>
          <w:b/>
          <w:bCs/>
          <w:sz w:val="28"/>
          <w:szCs w:val="28"/>
          <w:lang w:val="ru-RU"/>
        </w:rPr>
        <w:t xml:space="preserve"> </w:t>
      </w:r>
      <w:r w:rsidR="006A5196" w:rsidRPr="00530D68">
        <w:rPr>
          <w:rFonts w:ascii="Times New Roman" w:hAnsi="Times New Roman"/>
          <w:sz w:val="28"/>
          <w:szCs w:val="28"/>
        </w:rPr>
        <w:t>Устаткування для операційних блоків (</w:t>
      </w:r>
      <w:proofErr w:type="spellStart"/>
      <w:r w:rsidR="006A5196" w:rsidRPr="00530D68">
        <w:rPr>
          <w:rFonts w:ascii="Times New Roman" w:hAnsi="Times New Roman"/>
          <w:sz w:val="28"/>
          <w:szCs w:val="28"/>
        </w:rPr>
        <w:t>Артроскопічна</w:t>
      </w:r>
      <w:proofErr w:type="spellEnd"/>
      <w:r w:rsidR="006A5196" w:rsidRPr="00530D68">
        <w:rPr>
          <w:rFonts w:ascii="Times New Roman" w:hAnsi="Times New Roman"/>
          <w:sz w:val="28"/>
          <w:szCs w:val="28"/>
        </w:rPr>
        <w:t xml:space="preserve"> стійка для операцій на колінному та плечовому суглобі – 1 шт.)</w:t>
      </w:r>
      <w:r w:rsidR="00267C22">
        <w:rPr>
          <w:rFonts w:ascii="Times New Roman" w:hAnsi="Times New Roman"/>
          <w:sz w:val="28"/>
          <w:szCs w:val="28"/>
        </w:rPr>
        <w:t xml:space="preserve"> </w:t>
      </w:r>
      <w:r w:rsidR="00E715DF" w:rsidRPr="00530D68">
        <w:rPr>
          <w:rFonts w:ascii="Times New Roman" w:eastAsia="Times New Roman" w:hAnsi="Times New Roman" w:cs="Times New Roman"/>
          <w:sz w:val="28"/>
          <w:szCs w:val="28"/>
          <w:lang w:val="ru-RU"/>
        </w:rPr>
        <w:t xml:space="preserve">ДК 021:2015: </w:t>
      </w:r>
      <w:r w:rsidR="006A5196" w:rsidRPr="00267C22">
        <w:rPr>
          <w:rFonts w:ascii="Times New Roman" w:hAnsi="Times New Roman"/>
          <w:sz w:val="28"/>
          <w:szCs w:val="28"/>
        </w:rPr>
        <w:t>33160000-9 Устаткування для опера</w:t>
      </w:r>
      <w:bookmarkStart w:id="0" w:name="_GoBack"/>
      <w:bookmarkEnd w:id="0"/>
      <w:r w:rsidR="006A5196" w:rsidRPr="00267C22">
        <w:rPr>
          <w:rFonts w:ascii="Times New Roman" w:hAnsi="Times New Roman"/>
          <w:sz w:val="28"/>
          <w:szCs w:val="28"/>
        </w:rPr>
        <w:t>ційних блоків</w:t>
      </w:r>
    </w:p>
    <w:p w:rsidR="00EF7736" w:rsidRPr="00530D68" w:rsidRDefault="00EF7736" w:rsidP="00EF7736">
      <w:pPr>
        <w:spacing w:after="0" w:line="240" w:lineRule="auto"/>
        <w:jc w:val="both"/>
        <w:rPr>
          <w:rFonts w:ascii="Times New Roman" w:hAnsi="Times New Roman" w:cs="Times New Roman"/>
          <w:b/>
          <w:bCs/>
          <w:sz w:val="28"/>
          <w:szCs w:val="28"/>
          <w:lang w:val="ru-RU"/>
        </w:rPr>
      </w:pPr>
    </w:p>
    <w:p w:rsidR="003F22BB" w:rsidRPr="00530D68" w:rsidRDefault="003F22BB" w:rsidP="00EF7736">
      <w:pPr>
        <w:spacing w:after="0" w:line="240" w:lineRule="auto"/>
        <w:jc w:val="both"/>
        <w:rPr>
          <w:rFonts w:ascii="Times New Roman" w:hAnsi="Times New Roman" w:cs="Times New Roman"/>
          <w:sz w:val="28"/>
          <w:szCs w:val="28"/>
          <w:lang w:val="ru-RU"/>
        </w:rPr>
      </w:pPr>
      <w:proofErr w:type="spellStart"/>
      <w:r w:rsidRPr="00530D68">
        <w:rPr>
          <w:rFonts w:ascii="Times New Roman" w:hAnsi="Times New Roman" w:cs="Times New Roman"/>
          <w:b/>
          <w:bCs/>
          <w:sz w:val="28"/>
          <w:szCs w:val="28"/>
          <w:lang w:val="ru-RU"/>
        </w:rPr>
        <w:t>Очікувана</w:t>
      </w:r>
      <w:proofErr w:type="spellEnd"/>
      <w:r w:rsidRPr="00530D68">
        <w:rPr>
          <w:rFonts w:ascii="Times New Roman" w:hAnsi="Times New Roman" w:cs="Times New Roman"/>
          <w:b/>
          <w:bCs/>
          <w:sz w:val="28"/>
          <w:szCs w:val="28"/>
          <w:lang w:val="ru-RU"/>
        </w:rPr>
        <w:t xml:space="preserve"> </w:t>
      </w:r>
      <w:proofErr w:type="spellStart"/>
      <w:r w:rsidRPr="00530D68">
        <w:rPr>
          <w:rFonts w:ascii="Times New Roman" w:hAnsi="Times New Roman" w:cs="Times New Roman"/>
          <w:b/>
          <w:bCs/>
          <w:sz w:val="28"/>
          <w:szCs w:val="28"/>
          <w:lang w:val="ru-RU"/>
        </w:rPr>
        <w:t>вартість</w:t>
      </w:r>
      <w:proofErr w:type="spellEnd"/>
      <w:r w:rsidRPr="00530D68">
        <w:rPr>
          <w:rFonts w:ascii="Times New Roman" w:hAnsi="Times New Roman" w:cs="Times New Roman"/>
          <w:b/>
          <w:bCs/>
          <w:sz w:val="28"/>
          <w:szCs w:val="28"/>
          <w:lang w:val="ru-RU"/>
        </w:rPr>
        <w:t xml:space="preserve"> </w:t>
      </w:r>
      <w:proofErr w:type="spellStart"/>
      <w:r w:rsidRPr="00530D68">
        <w:rPr>
          <w:rFonts w:ascii="Times New Roman" w:hAnsi="Times New Roman" w:cs="Times New Roman"/>
          <w:b/>
          <w:bCs/>
          <w:sz w:val="28"/>
          <w:szCs w:val="28"/>
          <w:lang w:val="ru-RU"/>
        </w:rPr>
        <w:t>визначається</w:t>
      </w:r>
      <w:proofErr w:type="spellEnd"/>
      <w:r w:rsidRPr="00530D68">
        <w:rPr>
          <w:rFonts w:ascii="Times New Roman" w:hAnsi="Times New Roman" w:cs="Times New Roman"/>
          <w:b/>
          <w:bCs/>
          <w:sz w:val="28"/>
          <w:szCs w:val="28"/>
          <w:lang w:val="ru-RU"/>
        </w:rPr>
        <w:t xml:space="preserve"> на </w:t>
      </w:r>
      <w:proofErr w:type="spellStart"/>
      <w:r w:rsidRPr="00530D68">
        <w:rPr>
          <w:rFonts w:ascii="Times New Roman" w:hAnsi="Times New Roman" w:cs="Times New Roman"/>
          <w:b/>
          <w:bCs/>
          <w:sz w:val="28"/>
          <w:szCs w:val="28"/>
          <w:lang w:val="ru-RU"/>
        </w:rPr>
        <w:t>основі</w:t>
      </w:r>
      <w:proofErr w:type="spellEnd"/>
      <w:r w:rsidRPr="00530D68">
        <w:rPr>
          <w:rFonts w:ascii="Times New Roman" w:hAnsi="Times New Roman" w:cs="Times New Roman"/>
          <w:b/>
          <w:bCs/>
          <w:sz w:val="28"/>
          <w:szCs w:val="28"/>
          <w:lang w:val="ru-RU"/>
        </w:rPr>
        <w:t xml:space="preserve"> чинного </w:t>
      </w:r>
      <w:proofErr w:type="spellStart"/>
      <w:r w:rsidRPr="00530D68">
        <w:rPr>
          <w:rFonts w:ascii="Times New Roman" w:hAnsi="Times New Roman" w:cs="Times New Roman"/>
          <w:b/>
          <w:bCs/>
          <w:sz w:val="28"/>
          <w:szCs w:val="28"/>
          <w:lang w:val="ru-RU"/>
        </w:rPr>
        <w:t>законодавства</w:t>
      </w:r>
      <w:proofErr w:type="spellEnd"/>
      <w:r w:rsidRPr="00530D68">
        <w:rPr>
          <w:rFonts w:ascii="Times New Roman" w:hAnsi="Times New Roman" w:cs="Times New Roman"/>
          <w:b/>
          <w:bCs/>
          <w:sz w:val="28"/>
          <w:szCs w:val="28"/>
          <w:lang w:val="ru-RU"/>
        </w:rPr>
        <w:t xml:space="preserve"> </w:t>
      </w:r>
      <w:proofErr w:type="spellStart"/>
      <w:r w:rsidRPr="00530D68">
        <w:rPr>
          <w:rFonts w:ascii="Times New Roman" w:hAnsi="Times New Roman" w:cs="Times New Roman"/>
          <w:b/>
          <w:bCs/>
          <w:sz w:val="28"/>
          <w:szCs w:val="28"/>
          <w:lang w:val="ru-RU"/>
        </w:rPr>
        <w:t>України</w:t>
      </w:r>
      <w:proofErr w:type="spellEnd"/>
      <w:r w:rsidRPr="00530D68">
        <w:rPr>
          <w:rFonts w:ascii="Times New Roman" w:hAnsi="Times New Roman" w:cs="Times New Roman"/>
          <w:b/>
          <w:bCs/>
          <w:sz w:val="28"/>
          <w:szCs w:val="28"/>
          <w:lang w:val="ru-RU"/>
        </w:rPr>
        <w:t xml:space="preserve">: </w:t>
      </w:r>
      <w:proofErr w:type="spellStart"/>
      <w:r w:rsidRPr="00530D68">
        <w:rPr>
          <w:rFonts w:ascii="Times New Roman" w:hAnsi="Times New Roman" w:cs="Times New Roman"/>
          <w:sz w:val="28"/>
          <w:szCs w:val="28"/>
          <w:lang w:val="ru-RU"/>
        </w:rPr>
        <w:t>Враховуючи</w:t>
      </w:r>
      <w:proofErr w:type="spellEnd"/>
      <w:r w:rsidRPr="00530D68">
        <w:rPr>
          <w:rFonts w:ascii="Times New Roman" w:hAnsi="Times New Roman" w:cs="Times New Roman"/>
          <w:sz w:val="28"/>
          <w:szCs w:val="28"/>
          <w:lang w:val="ru-RU"/>
        </w:rPr>
        <w:t xml:space="preserve"> потребу установи, на </w:t>
      </w:r>
      <w:proofErr w:type="spellStart"/>
      <w:r w:rsidRPr="00530D68">
        <w:rPr>
          <w:rFonts w:ascii="Times New Roman" w:hAnsi="Times New Roman" w:cs="Times New Roman"/>
          <w:sz w:val="28"/>
          <w:szCs w:val="28"/>
          <w:lang w:val="ru-RU"/>
        </w:rPr>
        <w:t>підставі</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проведеного</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аналізу</w:t>
      </w:r>
      <w:proofErr w:type="spellEnd"/>
      <w:r w:rsidRPr="00530D68">
        <w:rPr>
          <w:rFonts w:ascii="Times New Roman" w:hAnsi="Times New Roman" w:cs="Times New Roman"/>
          <w:sz w:val="28"/>
          <w:szCs w:val="28"/>
          <w:lang w:val="ru-RU"/>
        </w:rPr>
        <w:t xml:space="preserve"> — </w:t>
      </w:r>
      <w:proofErr w:type="spellStart"/>
      <w:r w:rsidRPr="00530D68">
        <w:rPr>
          <w:rFonts w:ascii="Times New Roman" w:hAnsi="Times New Roman" w:cs="Times New Roman"/>
          <w:sz w:val="28"/>
          <w:szCs w:val="28"/>
          <w:lang w:val="ru-RU"/>
        </w:rPr>
        <w:t>обсяг</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закупівлі</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обраховано</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із</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фактичної</w:t>
      </w:r>
      <w:proofErr w:type="spellEnd"/>
      <w:r w:rsidRPr="00530D68">
        <w:rPr>
          <w:rFonts w:ascii="Times New Roman" w:hAnsi="Times New Roman" w:cs="Times New Roman"/>
          <w:sz w:val="28"/>
          <w:szCs w:val="28"/>
          <w:lang w:val="ru-RU"/>
        </w:rPr>
        <w:t xml:space="preserve"> потреби. </w:t>
      </w:r>
      <w:proofErr w:type="spellStart"/>
      <w:r w:rsidRPr="00530D68">
        <w:rPr>
          <w:rFonts w:ascii="Times New Roman" w:hAnsi="Times New Roman" w:cs="Times New Roman"/>
          <w:sz w:val="28"/>
          <w:szCs w:val="28"/>
          <w:lang w:val="ru-RU"/>
        </w:rPr>
        <w:t>Обґрунтування</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технічних</w:t>
      </w:r>
      <w:proofErr w:type="spellEnd"/>
      <w:r w:rsidRPr="00530D68">
        <w:rPr>
          <w:rFonts w:ascii="Times New Roman" w:hAnsi="Times New Roman" w:cs="Times New Roman"/>
          <w:sz w:val="28"/>
          <w:szCs w:val="28"/>
          <w:lang w:val="ru-RU"/>
        </w:rPr>
        <w:t xml:space="preserve"> та </w:t>
      </w:r>
      <w:proofErr w:type="spellStart"/>
      <w:r w:rsidRPr="00530D68">
        <w:rPr>
          <w:rFonts w:ascii="Times New Roman" w:hAnsi="Times New Roman" w:cs="Times New Roman"/>
          <w:sz w:val="28"/>
          <w:szCs w:val="28"/>
          <w:lang w:val="ru-RU"/>
        </w:rPr>
        <w:t>якісних</w:t>
      </w:r>
      <w:proofErr w:type="spellEnd"/>
      <w:r w:rsidRPr="00530D68">
        <w:rPr>
          <w:rFonts w:ascii="Times New Roman" w:hAnsi="Times New Roman" w:cs="Times New Roman"/>
          <w:sz w:val="28"/>
          <w:szCs w:val="28"/>
          <w:lang w:val="ru-RU"/>
        </w:rPr>
        <w:t xml:space="preserve"> характеристик: </w:t>
      </w:r>
      <w:proofErr w:type="spellStart"/>
      <w:r w:rsidRPr="00530D68">
        <w:rPr>
          <w:rFonts w:ascii="Times New Roman" w:hAnsi="Times New Roman" w:cs="Times New Roman"/>
          <w:sz w:val="28"/>
          <w:szCs w:val="28"/>
          <w:lang w:val="ru-RU"/>
        </w:rPr>
        <w:t>Якісні</w:t>
      </w:r>
      <w:proofErr w:type="spellEnd"/>
      <w:r w:rsidRPr="00530D68">
        <w:rPr>
          <w:rFonts w:ascii="Times New Roman" w:hAnsi="Times New Roman" w:cs="Times New Roman"/>
          <w:sz w:val="28"/>
          <w:szCs w:val="28"/>
          <w:lang w:val="ru-RU"/>
        </w:rPr>
        <w:t xml:space="preserve"> характеристики </w:t>
      </w:r>
      <w:proofErr w:type="spellStart"/>
      <w:r w:rsidRPr="00530D68">
        <w:rPr>
          <w:rFonts w:ascii="Times New Roman" w:hAnsi="Times New Roman" w:cs="Times New Roman"/>
          <w:sz w:val="28"/>
          <w:szCs w:val="28"/>
          <w:lang w:val="ru-RU"/>
        </w:rPr>
        <w:t>визначені</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із</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врахуванням</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особливостей</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діяльності</w:t>
      </w:r>
      <w:proofErr w:type="spellEnd"/>
      <w:r w:rsidRPr="00530D68">
        <w:rPr>
          <w:rFonts w:ascii="Times New Roman" w:hAnsi="Times New Roman" w:cs="Times New Roman"/>
          <w:sz w:val="28"/>
          <w:szCs w:val="28"/>
          <w:lang w:val="ru-RU"/>
        </w:rPr>
        <w:t xml:space="preserve"> установи та </w:t>
      </w:r>
      <w:proofErr w:type="spellStart"/>
      <w:r w:rsidRPr="00530D68">
        <w:rPr>
          <w:rFonts w:ascii="Times New Roman" w:hAnsi="Times New Roman" w:cs="Times New Roman"/>
          <w:sz w:val="28"/>
          <w:szCs w:val="28"/>
          <w:lang w:val="ru-RU"/>
        </w:rPr>
        <w:t>із</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врахуванням</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загальноприйнятих</w:t>
      </w:r>
      <w:proofErr w:type="spellEnd"/>
      <w:r w:rsidRPr="00530D68">
        <w:rPr>
          <w:rFonts w:ascii="Times New Roman" w:hAnsi="Times New Roman" w:cs="Times New Roman"/>
          <w:sz w:val="28"/>
          <w:szCs w:val="28"/>
          <w:lang w:val="ru-RU"/>
        </w:rPr>
        <w:t xml:space="preserve"> норм і </w:t>
      </w:r>
      <w:proofErr w:type="spellStart"/>
      <w:r w:rsidRPr="00530D68">
        <w:rPr>
          <w:rFonts w:ascii="Times New Roman" w:hAnsi="Times New Roman" w:cs="Times New Roman"/>
          <w:sz w:val="28"/>
          <w:szCs w:val="28"/>
          <w:lang w:val="ru-RU"/>
        </w:rPr>
        <w:t>стандартів</w:t>
      </w:r>
      <w:proofErr w:type="spellEnd"/>
      <w:r w:rsidRPr="00530D68">
        <w:rPr>
          <w:rFonts w:ascii="Times New Roman" w:hAnsi="Times New Roman" w:cs="Times New Roman"/>
          <w:sz w:val="28"/>
          <w:szCs w:val="28"/>
          <w:lang w:val="ru-RU"/>
        </w:rPr>
        <w:t xml:space="preserve"> для </w:t>
      </w:r>
      <w:proofErr w:type="spellStart"/>
      <w:r w:rsidRPr="00530D68">
        <w:rPr>
          <w:rFonts w:ascii="Times New Roman" w:hAnsi="Times New Roman" w:cs="Times New Roman"/>
          <w:sz w:val="28"/>
          <w:szCs w:val="28"/>
          <w:lang w:val="ru-RU"/>
        </w:rPr>
        <w:t>забезпечення</w:t>
      </w:r>
      <w:proofErr w:type="spellEnd"/>
      <w:r w:rsidRPr="00530D68">
        <w:rPr>
          <w:rFonts w:ascii="Times New Roman" w:hAnsi="Times New Roman" w:cs="Times New Roman"/>
          <w:sz w:val="28"/>
          <w:szCs w:val="28"/>
          <w:lang w:val="ru-RU"/>
        </w:rPr>
        <w:t xml:space="preserve"> предмета </w:t>
      </w:r>
      <w:proofErr w:type="spellStart"/>
      <w:r w:rsidRPr="00530D68">
        <w:rPr>
          <w:rFonts w:ascii="Times New Roman" w:hAnsi="Times New Roman" w:cs="Times New Roman"/>
          <w:sz w:val="28"/>
          <w:szCs w:val="28"/>
          <w:lang w:val="ru-RU"/>
        </w:rPr>
        <w:t>закупівлі</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Обґрунтування</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очікуваної</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ціни</w:t>
      </w:r>
      <w:proofErr w:type="spellEnd"/>
      <w:r w:rsidRPr="00530D68">
        <w:rPr>
          <w:rFonts w:ascii="Times New Roman" w:hAnsi="Times New Roman" w:cs="Times New Roman"/>
          <w:sz w:val="28"/>
          <w:szCs w:val="28"/>
          <w:lang w:val="ru-RU"/>
        </w:rPr>
        <w:t xml:space="preserve"> предмета </w:t>
      </w:r>
      <w:proofErr w:type="spellStart"/>
      <w:r w:rsidRPr="00530D68">
        <w:rPr>
          <w:rFonts w:ascii="Times New Roman" w:hAnsi="Times New Roman" w:cs="Times New Roman"/>
          <w:sz w:val="28"/>
          <w:szCs w:val="28"/>
          <w:lang w:val="ru-RU"/>
        </w:rPr>
        <w:t>закупівлі</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Очікувана</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вартість</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обрахована</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відповідно</w:t>
      </w:r>
      <w:proofErr w:type="spellEnd"/>
      <w:r w:rsidRPr="00530D68">
        <w:rPr>
          <w:rFonts w:ascii="Times New Roman" w:hAnsi="Times New Roman" w:cs="Times New Roman"/>
          <w:sz w:val="28"/>
          <w:szCs w:val="28"/>
          <w:lang w:val="ru-RU"/>
        </w:rPr>
        <w:t xml:space="preserve"> до </w:t>
      </w:r>
      <w:proofErr w:type="spellStart"/>
      <w:r w:rsidRPr="00530D68">
        <w:rPr>
          <w:rFonts w:ascii="Times New Roman" w:hAnsi="Times New Roman" w:cs="Times New Roman"/>
          <w:sz w:val="28"/>
          <w:szCs w:val="28"/>
          <w:lang w:val="ru-RU"/>
        </w:rPr>
        <w:t>існуючих</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цін</w:t>
      </w:r>
      <w:proofErr w:type="spellEnd"/>
      <w:r w:rsidRPr="00530D68">
        <w:rPr>
          <w:rFonts w:ascii="Times New Roman" w:hAnsi="Times New Roman" w:cs="Times New Roman"/>
          <w:sz w:val="28"/>
          <w:szCs w:val="28"/>
          <w:lang w:val="ru-RU"/>
        </w:rPr>
        <w:t xml:space="preserve"> на </w:t>
      </w:r>
      <w:proofErr w:type="spellStart"/>
      <w:r w:rsidRPr="00530D68">
        <w:rPr>
          <w:rFonts w:ascii="Times New Roman" w:hAnsi="Times New Roman" w:cs="Times New Roman"/>
          <w:sz w:val="28"/>
          <w:szCs w:val="28"/>
          <w:lang w:val="ru-RU"/>
        </w:rPr>
        <w:t>аналогічні</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види</w:t>
      </w:r>
      <w:proofErr w:type="spellEnd"/>
      <w:r w:rsidRPr="00530D68">
        <w:rPr>
          <w:rFonts w:ascii="Times New Roman" w:hAnsi="Times New Roman" w:cs="Times New Roman"/>
          <w:sz w:val="28"/>
          <w:szCs w:val="28"/>
          <w:lang w:val="ru-RU"/>
        </w:rPr>
        <w:t xml:space="preserve"> </w:t>
      </w:r>
      <w:proofErr w:type="spellStart"/>
      <w:r w:rsidRPr="00530D68">
        <w:rPr>
          <w:rFonts w:ascii="Times New Roman" w:hAnsi="Times New Roman" w:cs="Times New Roman"/>
          <w:sz w:val="28"/>
          <w:szCs w:val="28"/>
          <w:lang w:val="ru-RU"/>
        </w:rPr>
        <w:t>товарів</w:t>
      </w:r>
      <w:proofErr w:type="spellEnd"/>
    </w:p>
    <w:p w:rsidR="004D383D" w:rsidRPr="00530D68" w:rsidRDefault="004D383D" w:rsidP="004D383D">
      <w:pPr>
        <w:spacing w:after="0" w:line="240" w:lineRule="auto"/>
        <w:rPr>
          <w:rFonts w:ascii="Times New Roman" w:hAnsi="Times New Roman" w:cs="Times New Roman"/>
          <w:sz w:val="28"/>
          <w:szCs w:val="28"/>
          <w:lang w:val="ru-RU"/>
        </w:rPr>
      </w:pPr>
    </w:p>
    <w:p w:rsidR="00EF7736" w:rsidRPr="00530D68" w:rsidRDefault="004D383D" w:rsidP="00E715DF">
      <w:pPr>
        <w:spacing w:line="240" w:lineRule="auto"/>
        <w:rPr>
          <w:rFonts w:ascii="Times New Roman" w:eastAsia="Times New Roman" w:hAnsi="Times New Roman" w:cs="Times New Roman"/>
          <w:b/>
          <w:bCs/>
          <w:sz w:val="28"/>
          <w:szCs w:val="28"/>
          <w:lang w:val="ru-RU"/>
        </w:rPr>
      </w:pPr>
      <w:proofErr w:type="spellStart"/>
      <w:r w:rsidRPr="00530D68">
        <w:rPr>
          <w:rFonts w:ascii="Times New Roman" w:eastAsia="Times New Roman" w:hAnsi="Times New Roman" w:cs="Times New Roman"/>
          <w:b/>
          <w:bCs/>
          <w:sz w:val="28"/>
          <w:szCs w:val="28"/>
          <w:lang w:val="ru-RU"/>
        </w:rPr>
        <w:t>Розмір</w:t>
      </w:r>
      <w:proofErr w:type="spellEnd"/>
      <w:r w:rsidRPr="00530D68">
        <w:rPr>
          <w:rFonts w:ascii="Times New Roman" w:eastAsia="Times New Roman" w:hAnsi="Times New Roman" w:cs="Times New Roman"/>
          <w:b/>
          <w:bCs/>
          <w:sz w:val="28"/>
          <w:szCs w:val="28"/>
          <w:lang w:val="ru-RU"/>
        </w:rPr>
        <w:t xml:space="preserve"> бюджетного </w:t>
      </w:r>
      <w:proofErr w:type="spellStart"/>
      <w:r w:rsidRPr="00530D68">
        <w:rPr>
          <w:rFonts w:ascii="Times New Roman" w:eastAsia="Times New Roman" w:hAnsi="Times New Roman" w:cs="Times New Roman"/>
          <w:b/>
          <w:bCs/>
          <w:sz w:val="28"/>
          <w:szCs w:val="28"/>
          <w:lang w:val="ru-RU"/>
        </w:rPr>
        <w:t>призначення</w:t>
      </w:r>
      <w:proofErr w:type="spellEnd"/>
      <w:r w:rsidRPr="00530D68">
        <w:rPr>
          <w:rFonts w:ascii="Times New Roman" w:eastAsia="Times New Roman" w:hAnsi="Times New Roman" w:cs="Times New Roman"/>
          <w:b/>
          <w:bCs/>
          <w:sz w:val="28"/>
          <w:szCs w:val="28"/>
          <w:lang w:val="ru-RU"/>
        </w:rPr>
        <w:t xml:space="preserve"> та/</w:t>
      </w:r>
      <w:proofErr w:type="spellStart"/>
      <w:r w:rsidRPr="00530D68">
        <w:rPr>
          <w:rFonts w:ascii="Times New Roman" w:eastAsia="Times New Roman" w:hAnsi="Times New Roman" w:cs="Times New Roman"/>
          <w:b/>
          <w:bCs/>
          <w:sz w:val="28"/>
          <w:szCs w:val="28"/>
          <w:lang w:val="ru-RU"/>
        </w:rPr>
        <w:t>або</w:t>
      </w:r>
      <w:proofErr w:type="spellEnd"/>
      <w:r w:rsidRPr="00530D68">
        <w:rPr>
          <w:rFonts w:ascii="Times New Roman" w:eastAsia="Times New Roman" w:hAnsi="Times New Roman" w:cs="Times New Roman"/>
          <w:b/>
          <w:bCs/>
          <w:sz w:val="28"/>
          <w:szCs w:val="28"/>
          <w:lang w:val="ru-RU"/>
        </w:rPr>
        <w:t xml:space="preserve"> </w:t>
      </w:r>
      <w:proofErr w:type="spellStart"/>
      <w:r w:rsidRPr="00530D68">
        <w:rPr>
          <w:rFonts w:ascii="Times New Roman" w:eastAsia="Times New Roman" w:hAnsi="Times New Roman" w:cs="Times New Roman"/>
          <w:b/>
          <w:bCs/>
          <w:sz w:val="28"/>
          <w:szCs w:val="28"/>
          <w:lang w:val="ru-RU"/>
        </w:rPr>
        <w:t>очікувана</w:t>
      </w:r>
      <w:proofErr w:type="spellEnd"/>
      <w:r w:rsidRPr="00530D68">
        <w:rPr>
          <w:rFonts w:ascii="Times New Roman" w:eastAsia="Times New Roman" w:hAnsi="Times New Roman" w:cs="Times New Roman"/>
          <w:b/>
          <w:bCs/>
          <w:sz w:val="28"/>
          <w:szCs w:val="28"/>
          <w:lang w:val="ru-RU"/>
        </w:rPr>
        <w:t xml:space="preserve"> </w:t>
      </w:r>
      <w:proofErr w:type="spellStart"/>
      <w:r w:rsidRPr="00530D68">
        <w:rPr>
          <w:rFonts w:ascii="Times New Roman" w:eastAsia="Times New Roman" w:hAnsi="Times New Roman" w:cs="Times New Roman"/>
          <w:b/>
          <w:bCs/>
          <w:sz w:val="28"/>
          <w:szCs w:val="28"/>
          <w:lang w:val="ru-RU"/>
        </w:rPr>
        <w:t>вартість</w:t>
      </w:r>
      <w:proofErr w:type="spellEnd"/>
      <w:r w:rsidRPr="00530D68">
        <w:rPr>
          <w:rFonts w:ascii="Times New Roman" w:eastAsia="Times New Roman" w:hAnsi="Times New Roman" w:cs="Times New Roman"/>
          <w:b/>
          <w:bCs/>
          <w:sz w:val="28"/>
          <w:szCs w:val="28"/>
          <w:lang w:val="ru-RU"/>
        </w:rPr>
        <w:t xml:space="preserve"> предмета </w:t>
      </w:r>
      <w:proofErr w:type="spellStart"/>
      <w:r w:rsidRPr="00530D68">
        <w:rPr>
          <w:rFonts w:ascii="Times New Roman" w:eastAsia="Times New Roman" w:hAnsi="Times New Roman" w:cs="Times New Roman"/>
          <w:b/>
          <w:bCs/>
          <w:sz w:val="28"/>
          <w:szCs w:val="28"/>
          <w:lang w:val="ru-RU"/>
        </w:rPr>
        <w:t>закупівлі</w:t>
      </w:r>
      <w:proofErr w:type="spellEnd"/>
      <w:r w:rsidRPr="00530D68">
        <w:rPr>
          <w:rFonts w:ascii="Times New Roman" w:eastAsia="Times New Roman" w:hAnsi="Times New Roman" w:cs="Times New Roman"/>
          <w:b/>
          <w:bCs/>
          <w:sz w:val="28"/>
          <w:szCs w:val="28"/>
          <w:lang w:val="ru-RU"/>
        </w:rPr>
        <w:t xml:space="preserve">: </w:t>
      </w:r>
    </w:p>
    <w:p w:rsidR="006A5196" w:rsidRPr="00530D68" w:rsidRDefault="006A5196" w:rsidP="004D383D">
      <w:pPr>
        <w:spacing w:line="240" w:lineRule="auto"/>
        <w:rPr>
          <w:rStyle w:val="fwn"/>
          <w:rFonts w:ascii="Times New Roman" w:hAnsi="Times New Roman" w:cs="Times New Roman"/>
          <w:b/>
          <w:sz w:val="28"/>
          <w:szCs w:val="28"/>
          <w:shd w:val="clear" w:color="auto" w:fill="CFD3D6"/>
        </w:rPr>
      </w:pPr>
      <w:r w:rsidRPr="00530D68">
        <w:rPr>
          <w:rStyle w:val="fwn"/>
          <w:rFonts w:ascii="Times New Roman" w:hAnsi="Times New Roman" w:cs="Times New Roman"/>
          <w:b/>
          <w:sz w:val="28"/>
          <w:szCs w:val="28"/>
          <w:shd w:val="clear" w:color="auto" w:fill="CFD3D6"/>
        </w:rPr>
        <w:t>7 780 835,00</w:t>
      </w:r>
      <w:r w:rsidRPr="00530D68">
        <w:rPr>
          <w:rFonts w:ascii="Times New Roman" w:hAnsi="Times New Roman" w:cs="Times New Roman"/>
          <w:b/>
          <w:bCs/>
          <w:sz w:val="28"/>
          <w:szCs w:val="28"/>
          <w:shd w:val="clear" w:color="auto" w:fill="CFD3D6"/>
        </w:rPr>
        <w:t> </w:t>
      </w:r>
      <w:r w:rsidRPr="00530D68">
        <w:rPr>
          <w:rStyle w:val="fwn"/>
          <w:rFonts w:ascii="Times New Roman" w:hAnsi="Times New Roman" w:cs="Times New Roman"/>
          <w:b/>
          <w:sz w:val="28"/>
          <w:szCs w:val="28"/>
          <w:shd w:val="clear" w:color="auto" w:fill="CFD3D6"/>
        </w:rPr>
        <w:t>UAH</w:t>
      </w:r>
    </w:p>
    <w:p w:rsidR="004D383D" w:rsidRPr="00530D68" w:rsidRDefault="004D383D" w:rsidP="004D383D">
      <w:pPr>
        <w:spacing w:line="240" w:lineRule="auto"/>
        <w:rPr>
          <w:rFonts w:ascii="Times New Roman" w:eastAsia="Times New Roman" w:hAnsi="Times New Roman" w:cs="Times New Roman"/>
          <w:sz w:val="28"/>
          <w:szCs w:val="28"/>
        </w:rPr>
      </w:pPr>
      <w:r w:rsidRPr="00530D68">
        <w:rPr>
          <w:rFonts w:ascii="Times New Roman" w:eastAsia="Times New Roman" w:hAnsi="Times New Roman" w:cs="Times New Roman"/>
          <w:b/>
          <w:bCs/>
          <w:sz w:val="28"/>
          <w:szCs w:val="28"/>
          <w:lang w:val="ru-RU"/>
        </w:rPr>
        <w:t>Номер плану:</w:t>
      </w:r>
      <w:r w:rsidRPr="00530D68">
        <w:rPr>
          <w:rFonts w:ascii="Times New Roman" w:eastAsia="Times New Roman" w:hAnsi="Times New Roman" w:cs="Times New Roman"/>
          <w:sz w:val="28"/>
          <w:szCs w:val="28"/>
          <w:lang w:val="ru-RU"/>
        </w:rPr>
        <w:t xml:space="preserve"> </w:t>
      </w:r>
      <w:hyperlink r:id="rId7" w:history="1">
        <w:r w:rsidR="008D4287" w:rsidRPr="00530D68">
          <w:rPr>
            <w:rFonts w:ascii="Times New Roman" w:hAnsi="Times New Roman" w:cs="Times New Roman"/>
            <w:sz w:val="28"/>
            <w:szCs w:val="28"/>
          </w:rPr>
          <w:t xml:space="preserve"> </w:t>
        </w:r>
        <w:hyperlink r:id="rId8" w:history="1">
          <w:r w:rsidR="006A5196" w:rsidRPr="00530D68">
            <w:rPr>
              <w:rStyle w:val="a8"/>
              <w:rFonts w:ascii="Times New Roman" w:hAnsi="Times New Roman" w:cs="Times New Roman"/>
              <w:b/>
              <w:bCs/>
              <w:color w:val="auto"/>
              <w:sz w:val="28"/>
              <w:szCs w:val="28"/>
              <w:shd w:val="clear" w:color="auto" w:fill="F3F7FA"/>
            </w:rPr>
            <w:t>UA-P-2024-07-17-011203-a</w:t>
          </w:r>
        </w:hyperlink>
        <w:r w:rsidR="008D4287" w:rsidRPr="00530D68">
          <w:rPr>
            <w:rFonts w:ascii="Times New Roman" w:hAnsi="Times New Roman" w:cs="Times New Roman"/>
            <w:sz w:val="28"/>
            <w:szCs w:val="28"/>
          </w:rPr>
          <w:t xml:space="preserve"> </w:t>
        </w:r>
      </w:hyperlink>
      <w:r w:rsidRPr="00530D68">
        <w:rPr>
          <w:rFonts w:ascii="Times New Roman" w:eastAsia="Times New Roman" w:hAnsi="Times New Roman" w:cs="Times New Roman"/>
          <w:sz w:val="28"/>
          <w:szCs w:val="28"/>
        </w:rPr>
        <w:t xml:space="preserve"> </w:t>
      </w:r>
      <w:proofErr w:type="spellStart"/>
      <w:r w:rsidRPr="00530D68">
        <w:rPr>
          <w:rFonts w:ascii="Times New Roman" w:eastAsia="Times New Roman" w:hAnsi="Times New Roman" w:cs="Times New Roman"/>
          <w:b/>
          <w:sz w:val="28"/>
          <w:szCs w:val="28"/>
          <w:lang w:val="ru-RU"/>
        </w:rPr>
        <w:t>Оголошено</w:t>
      </w:r>
      <w:proofErr w:type="spellEnd"/>
      <w:r w:rsidRPr="00530D68">
        <w:rPr>
          <w:rFonts w:ascii="Times New Roman" w:eastAsia="Times New Roman" w:hAnsi="Times New Roman" w:cs="Times New Roman"/>
          <w:b/>
          <w:sz w:val="28"/>
          <w:szCs w:val="28"/>
          <w:lang w:val="ru-RU"/>
        </w:rPr>
        <w:t xml:space="preserve"> тендер</w:t>
      </w:r>
      <w:r w:rsidRPr="00530D68">
        <w:rPr>
          <w:rFonts w:ascii="Times New Roman" w:eastAsia="Times New Roman" w:hAnsi="Times New Roman" w:cs="Times New Roman"/>
          <w:sz w:val="28"/>
          <w:szCs w:val="28"/>
          <w:lang w:val="ru-RU"/>
        </w:rPr>
        <w:t xml:space="preserve"> </w:t>
      </w:r>
      <w:r w:rsidR="006A5196" w:rsidRPr="00530D68">
        <w:rPr>
          <w:rFonts w:ascii="Times New Roman" w:hAnsi="Times New Roman" w:cs="Times New Roman"/>
          <w:b/>
          <w:bCs/>
          <w:sz w:val="28"/>
          <w:szCs w:val="28"/>
          <w:shd w:val="clear" w:color="auto" w:fill="F3F7FA"/>
        </w:rPr>
        <w:t>UA-2024-07-17-009121-a</w:t>
      </w:r>
      <w:r w:rsidR="006A5196" w:rsidRPr="00530D68">
        <w:rPr>
          <w:rFonts w:ascii="Times New Roman" w:hAnsi="Times New Roman" w:cs="Times New Roman"/>
          <w:sz w:val="28"/>
          <w:szCs w:val="28"/>
          <w:shd w:val="clear" w:color="auto" w:fill="F3F7FA"/>
        </w:rPr>
        <w:t> </w:t>
      </w:r>
    </w:p>
    <w:p w:rsidR="006A5196" w:rsidRPr="00530D68" w:rsidRDefault="006A5196" w:rsidP="006A5196">
      <w:pPr>
        <w:pStyle w:val="23"/>
        <w:shd w:val="clear" w:color="auto" w:fill="auto"/>
        <w:spacing w:after="0" w:line="240" w:lineRule="auto"/>
        <w:ind w:firstLine="760"/>
        <w:rPr>
          <w:rFonts w:ascii="Times New Roman" w:hAnsi="Times New Roman" w:cs="Times New Roman"/>
          <w:b/>
          <w:i/>
          <w:sz w:val="24"/>
          <w:szCs w:val="24"/>
          <w:lang w:val="uk-UA"/>
        </w:rPr>
      </w:pPr>
      <w:proofErr w:type="spellStart"/>
      <w:proofErr w:type="gramStart"/>
      <w:r w:rsidRPr="00530D68">
        <w:rPr>
          <w:rFonts w:ascii="Times New Roman" w:hAnsi="Times New Roman" w:cs="Times New Roman"/>
          <w:b/>
          <w:i/>
          <w:sz w:val="24"/>
          <w:szCs w:val="24"/>
          <w:lang w:val="ru-RU"/>
        </w:rPr>
        <w:t>Обґрунтування</w:t>
      </w:r>
      <w:proofErr w:type="spellEnd"/>
      <w:r w:rsidRPr="00530D68">
        <w:rPr>
          <w:rFonts w:ascii="Times New Roman" w:hAnsi="Times New Roman" w:cs="Times New Roman"/>
          <w:b/>
          <w:i/>
          <w:sz w:val="24"/>
          <w:szCs w:val="24"/>
          <w:lang w:val="ru-RU"/>
        </w:rPr>
        <w:t xml:space="preserve">  до</w:t>
      </w:r>
      <w:proofErr w:type="gramEnd"/>
      <w:r w:rsidRPr="00530D68">
        <w:rPr>
          <w:rFonts w:ascii="Times New Roman" w:hAnsi="Times New Roman" w:cs="Times New Roman"/>
          <w:b/>
          <w:i/>
          <w:sz w:val="24"/>
          <w:szCs w:val="24"/>
          <w:lang w:val="ru-RU"/>
        </w:rPr>
        <w:t xml:space="preserve"> </w:t>
      </w:r>
      <w:proofErr w:type="spellStart"/>
      <w:r w:rsidRPr="00530D68">
        <w:rPr>
          <w:rFonts w:ascii="Times New Roman" w:hAnsi="Times New Roman" w:cs="Times New Roman"/>
          <w:b/>
          <w:i/>
          <w:sz w:val="24"/>
          <w:szCs w:val="24"/>
          <w:lang w:val="ru-RU"/>
        </w:rPr>
        <w:t>проведення</w:t>
      </w:r>
      <w:proofErr w:type="spellEnd"/>
      <w:r w:rsidRPr="00530D68">
        <w:rPr>
          <w:rFonts w:ascii="Times New Roman" w:hAnsi="Times New Roman" w:cs="Times New Roman"/>
          <w:b/>
          <w:i/>
          <w:sz w:val="24"/>
          <w:szCs w:val="24"/>
          <w:lang w:val="ru-RU"/>
        </w:rPr>
        <w:t xml:space="preserve"> </w:t>
      </w:r>
      <w:proofErr w:type="spellStart"/>
      <w:r w:rsidRPr="00530D68">
        <w:rPr>
          <w:rFonts w:ascii="Times New Roman" w:hAnsi="Times New Roman" w:cs="Times New Roman"/>
          <w:b/>
          <w:i/>
          <w:sz w:val="24"/>
          <w:szCs w:val="24"/>
          <w:lang w:val="ru-RU"/>
        </w:rPr>
        <w:t>закупівель</w:t>
      </w:r>
      <w:proofErr w:type="spellEnd"/>
      <w:r w:rsidRPr="00530D68">
        <w:rPr>
          <w:rFonts w:ascii="Times New Roman" w:hAnsi="Times New Roman" w:cs="Times New Roman"/>
          <w:b/>
          <w:i/>
          <w:sz w:val="24"/>
          <w:szCs w:val="24"/>
          <w:lang w:val="ru-RU"/>
        </w:rPr>
        <w:t xml:space="preserve"> </w:t>
      </w:r>
      <w:proofErr w:type="spellStart"/>
      <w:r w:rsidRPr="00530D68">
        <w:rPr>
          <w:rFonts w:ascii="Times New Roman" w:hAnsi="Times New Roman" w:cs="Times New Roman"/>
          <w:b/>
          <w:i/>
          <w:sz w:val="24"/>
          <w:szCs w:val="24"/>
          <w:lang w:val="ru-RU"/>
        </w:rPr>
        <w:t>обладнання</w:t>
      </w:r>
      <w:proofErr w:type="spellEnd"/>
      <w:r w:rsidRPr="00530D68">
        <w:rPr>
          <w:rFonts w:ascii="Times New Roman" w:hAnsi="Times New Roman" w:cs="Times New Roman"/>
          <w:b/>
          <w:i/>
          <w:sz w:val="24"/>
          <w:szCs w:val="24"/>
          <w:lang w:val="ru-RU"/>
        </w:rPr>
        <w:t xml:space="preserve">  для </w:t>
      </w:r>
      <w:proofErr w:type="spellStart"/>
      <w:r w:rsidRPr="00530D68">
        <w:rPr>
          <w:rFonts w:ascii="Times New Roman" w:hAnsi="Times New Roman" w:cs="Times New Roman"/>
          <w:b/>
          <w:i/>
          <w:sz w:val="24"/>
          <w:szCs w:val="24"/>
          <w:lang w:val="ru-RU"/>
        </w:rPr>
        <w:t>проведення</w:t>
      </w:r>
      <w:proofErr w:type="spellEnd"/>
      <w:r w:rsidRPr="00530D68">
        <w:rPr>
          <w:rFonts w:ascii="Times New Roman" w:hAnsi="Times New Roman" w:cs="Times New Roman"/>
          <w:b/>
          <w:i/>
          <w:sz w:val="24"/>
          <w:szCs w:val="24"/>
          <w:lang w:val="ru-RU"/>
        </w:rPr>
        <w:t xml:space="preserve"> </w:t>
      </w:r>
      <w:proofErr w:type="spellStart"/>
      <w:r w:rsidRPr="00530D68">
        <w:rPr>
          <w:rFonts w:ascii="Times New Roman" w:hAnsi="Times New Roman" w:cs="Times New Roman"/>
          <w:b/>
          <w:i/>
          <w:sz w:val="24"/>
          <w:szCs w:val="24"/>
          <w:lang w:val="ru-RU"/>
        </w:rPr>
        <w:t>високоспеціалізованих</w:t>
      </w:r>
      <w:proofErr w:type="spellEnd"/>
      <w:r w:rsidRPr="00530D68">
        <w:rPr>
          <w:rFonts w:ascii="Times New Roman" w:hAnsi="Times New Roman" w:cs="Times New Roman"/>
          <w:b/>
          <w:i/>
          <w:sz w:val="24"/>
          <w:szCs w:val="24"/>
          <w:lang w:val="ru-RU"/>
        </w:rPr>
        <w:t xml:space="preserve"> </w:t>
      </w:r>
      <w:proofErr w:type="spellStart"/>
      <w:r w:rsidRPr="00530D68">
        <w:rPr>
          <w:rFonts w:ascii="Times New Roman" w:hAnsi="Times New Roman" w:cs="Times New Roman"/>
          <w:b/>
          <w:i/>
          <w:sz w:val="24"/>
          <w:szCs w:val="24"/>
          <w:lang w:val="ru-RU"/>
        </w:rPr>
        <w:t>оперативних</w:t>
      </w:r>
      <w:proofErr w:type="spellEnd"/>
      <w:r w:rsidRPr="00530D68">
        <w:rPr>
          <w:rFonts w:ascii="Times New Roman" w:hAnsi="Times New Roman" w:cs="Times New Roman"/>
          <w:b/>
          <w:i/>
          <w:sz w:val="24"/>
          <w:szCs w:val="24"/>
          <w:lang w:val="ru-RU"/>
        </w:rPr>
        <w:t xml:space="preserve"> </w:t>
      </w:r>
      <w:proofErr w:type="spellStart"/>
      <w:r w:rsidRPr="00530D68">
        <w:rPr>
          <w:rFonts w:ascii="Times New Roman" w:hAnsi="Times New Roman" w:cs="Times New Roman"/>
          <w:b/>
          <w:i/>
          <w:sz w:val="24"/>
          <w:szCs w:val="24"/>
          <w:lang w:val="ru-RU"/>
        </w:rPr>
        <w:t>втручань</w:t>
      </w:r>
      <w:proofErr w:type="spellEnd"/>
      <w:r w:rsidRPr="00530D68">
        <w:rPr>
          <w:rFonts w:ascii="Times New Roman" w:hAnsi="Times New Roman" w:cs="Times New Roman"/>
          <w:b/>
          <w:i/>
          <w:sz w:val="24"/>
          <w:szCs w:val="24"/>
          <w:lang w:val="ru-RU"/>
        </w:rPr>
        <w:t xml:space="preserve"> з </w:t>
      </w:r>
      <w:proofErr w:type="spellStart"/>
      <w:r w:rsidRPr="00530D68">
        <w:rPr>
          <w:rFonts w:ascii="Times New Roman" w:hAnsi="Times New Roman" w:cs="Times New Roman"/>
          <w:b/>
          <w:i/>
          <w:sz w:val="24"/>
          <w:szCs w:val="24"/>
          <w:lang w:val="ru-RU"/>
        </w:rPr>
        <w:t>використанням</w:t>
      </w:r>
      <w:proofErr w:type="spellEnd"/>
      <w:r w:rsidRPr="00530D68">
        <w:rPr>
          <w:rFonts w:ascii="Times New Roman" w:hAnsi="Times New Roman" w:cs="Times New Roman"/>
          <w:b/>
          <w:i/>
          <w:sz w:val="24"/>
          <w:szCs w:val="24"/>
          <w:lang w:val="ru-RU"/>
        </w:rPr>
        <w:t xml:space="preserve"> </w:t>
      </w:r>
      <w:proofErr w:type="spellStart"/>
      <w:r w:rsidRPr="00530D68">
        <w:rPr>
          <w:rFonts w:ascii="Times New Roman" w:hAnsi="Times New Roman" w:cs="Times New Roman"/>
          <w:b/>
          <w:i/>
          <w:sz w:val="24"/>
          <w:szCs w:val="24"/>
          <w:lang w:val="ru-RU"/>
        </w:rPr>
        <w:t>артроскопічної</w:t>
      </w:r>
      <w:proofErr w:type="spellEnd"/>
      <w:r w:rsidRPr="00530D68">
        <w:rPr>
          <w:rFonts w:ascii="Times New Roman" w:hAnsi="Times New Roman" w:cs="Times New Roman"/>
          <w:b/>
          <w:i/>
          <w:sz w:val="24"/>
          <w:szCs w:val="24"/>
          <w:lang w:val="ru-RU"/>
        </w:rPr>
        <w:t xml:space="preserve"> </w:t>
      </w:r>
      <w:proofErr w:type="spellStart"/>
      <w:r w:rsidRPr="00530D68">
        <w:rPr>
          <w:rFonts w:ascii="Times New Roman" w:hAnsi="Times New Roman" w:cs="Times New Roman"/>
          <w:b/>
          <w:i/>
          <w:sz w:val="24"/>
          <w:szCs w:val="24"/>
          <w:lang w:val="ru-RU"/>
        </w:rPr>
        <w:t>техніки</w:t>
      </w:r>
      <w:proofErr w:type="spellEnd"/>
      <w:r w:rsidRPr="00530D68">
        <w:rPr>
          <w:rFonts w:ascii="Times New Roman" w:hAnsi="Times New Roman" w:cs="Times New Roman"/>
          <w:b/>
          <w:i/>
          <w:sz w:val="24"/>
          <w:szCs w:val="24"/>
          <w:lang w:val="ru-RU"/>
        </w:rPr>
        <w:t>.</w:t>
      </w:r>
    </w:p>
    <w:p w:rsidR="006A5196" w:rsidRPr="00530D68" w:rsidRDefault="006A5196" w:rsidP="006A5196">
      <w:pPr>
        <w:pStyle w:val="23"/>
        <w:shd w:val="clear" w:color="auto" w:fill="auto"/>
        <w:spacing w:after="0" w:line="240" w:lineRule="auto"/>
        <w:jc w:val="left"/>
        <w:rPr>
          <w:rFonts w:ascii="Times New Roman" w:hAnsi="Times New Roman" w:cs="Times New Roman"/>
          <w:b/>
          <w:i/>
          <w:sz w:val="24"/>
          <w:szCs w:val="24"/>
          <w:lang w:val="ru-RU"/>
        </w:rPr>
      </w:pPr>
    </w:p>
    <w:p w:rsidR="006A5196" w:rsidRPr="00530D68" w:rsidRDefault="006A5196" w:rsidP="006A5196">
      <w:pPr>
        <w:pStyle w:val="23"/>
        <w:shd w:val="clear" w:color="auto" w:fill="auto"/>
        <w:spacing w:after="0" w:line="240" w:lineRule="auto"/>
        <w:ind w:firstLine="760"/>
        <w:jc w:val="both"/>
        <w:rPr>
          <w:rFonts w:ascii="Times New Roman" w:hAnsi="Times New Roman" w:cs="Times New Roman"/>
          <w:i/>
          <w:sz w:val="24"/>
          <w:szCs w:val="24"/>
          <w:lang w:val="ru-RU"/>
        </w:rPr>
      </w:pPr>
      <w:r w:rsidRPr="00530D68">
        <w:rPr>
          <w:rFonts w:ascii="Times New Roman" w:hAnsi="Times New Roman" w:cs="Times New Roman"/>
          <w:i/>
          <w:sz w:val="24"/>
          <w:szCs w:val="24"/>
          <w:lang w:val="ru-RU"/>
        </w:rPr>
        <w:t>ДУ «</w:t>
      </w:r>
      <w:proofErr w:type="spellStart"/>
      <w:r w:rsidRPr="00530D68">
        <w:rPr>
          <w:rFonts w:ascii="Times New Roman" w:hAnsi="Times New Roman" w:cs="Times New Roman"/>
          <w:i/>
          <w:sz w:val="24"/>
          <w:szCs w:val="24"/>
          <w:lang w:val="ru-RU"/>
        </w:rPr>
        <w:t>Інститут</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травматології</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ортопедії</w:t>
      </w:r>
      <w:proofErr w:type="spellEnd"/>
      <w:r w:rsidRPr="00530D68">
        <w:rPr>
          <w:rFonts w:ascii="Times New Roman" w:hAnsi="Times New Roman" w:cs="Times New Roman"/>
          <w:i/>
          <w:sz w:val="24"/>
          <w:szCs w:val="24"/>
          <w:lang w:val="ru-RU"/>
        </w:rPr>
        <w:t xml:space="preserve"> НАМН </w:t>
      </w:r>
      <w:proofErr w:type="spellStart"/>
      <w:r w:rsidRPr="00530D68">
        <w:rPr>
          <w:rFonts w:ascii="Times New Roman" w:hAnsi="Times New Roman" w:cs="Times New Roman"/>
          <w:i/>
          <w:sz w:val="24"/>
          <w:szCs w:val="24"/>
          <w:lang w:val="ru-RU"/>
        </w:rPr>
        <w:t>України</w:t>
      </w:r>
      <w:proofErr w:type="spellEnd"/>
      <w:r w:rsidRPr="00530D68">
        <w:rPr>
          <w:rFonts w:ascii="Times New Roman" w:hAnsi="Times New Roman" w:cs="Times New Roman"/>
          <w:i/>
          <w:sz w:val="24"/>
          <w:szCs w:val="24"/>
          <w:lang w:val="ru-RU"/>
        </w:rPr>
        <w:t xml:space="preserve">» є головною </w:t>
      </w:r>
      <w:proofErr w:type="spellStart"/>
      <w:r w:rsidRPr="00530D68">
        <w:rPr>
          <w:rFonts w:ascii="Times New Roman" w:hAnsi="Times New Roman" w:cs="Times New Roman"/>
          <w:i/>
          <w:sz w:val="24"/>
          <w:szCs w:val="24"/>
          <w:lang w:val="ru-RU"/>
        </w:rPr>
        <w:t>науково-дослідною</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установою</w:t>
      </w:r>
      <w:proofErr w:type="spellEnd"/>
      <w:r w:rsidRPr="00530D68">
        <w:rPr>
          <w:rFonts w:ascii="Times New Roman" w:hAnsi="Times New Roman" w:cs="Times New Roman"/>
          <w:i/>
          <w:sz w:val="24"/>
          <w:szCs w:val="24"/>
          <w:lang w:val="ru-RU"/>
        </w:rPr>
        <w:t xml:space="preserve"> МОЗ і НАМН </w:t>
      </w:r>
      <w:proofErr w:type="spellStart"/>
      <w:r w:rsidRPr="00530D68">
        <w:rPr>
          <w:rFonts w:ascii="Times New Roman" w:hAnsi="Times New Roman" w:cs="Times New Roman"/>
          <w:i/>
          <w:sz w:val="24"/>
          <w:szCs w:val="24"/>
          <w:lang w:val="ru-RU"/>
        </w:rPr>
        <w:t>України</w:t>
      </w:r>
      <w:proofErr w:type="spellEnd"/>
      <w:r w:rsidRPr="00530D68">
        <w:rPr>
          <w:rFonts w:ascii="Times New Roman" w:hAnsi="Times New Roman" w:cs="Times New Roman"/>
          <w:i/>
          <w:sz w:val="24"/>
          <w:szCs w:val="24"/>
          <w:lang w:val="ru-RU"/>
        </w:rPr>
        <w:t xml:space="preserve">, робота </w:t>
      </w:r>
      <w:proofErr w:type="spellStart"/>
      <w:r w:rsidRPr="00530D68">
        <w:rPr>
          <w:rFonts w:ascii="Times New Roman" w:hAnsi="Times New Roman" w:cs="Times New Roman"/>
          <w:i/>
          <w:sz w:val="24"/>
          <w:szCs w:val="24"/>
          <w:lang w:val="ru-RU"/>
        </w:rPr>
        <w:t>якого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спрямована</w:t>
      </w:r>
      <w:proofErr w:type="spellEnd"/>
      <w:r w:rsidRPr="00530D68">
        <w:rPr>
          <w:rFonts w:ascii="Times New Roman" w:hAnsi="Times New Roman" w:cs="Times New Roman"/>
          <w:i/>
          <w:sz w:val="24"/>
          <w:szCs w:val="24"/>
          <w:lang w:val="ru-RU"/>
        </w:rPr>
        <w:t xml:space="preserve"> на </w:t>
      </w:r>
      <w:proofErr w:type="spellStart"/>
      <w:r w:rsidRPr="00530D68">
        <w:rPr>
          <w:rFonts w:ascii="Times New Roman" w:hAnsi="Times New Roman" w:cs="Times New Roman"/>
          <w:i/>
          <w:sz w:val="24"/>
          <w:szCs w:val="24"/>
          <w:lang w:val="ru-RU"/>
        </w:rPr>
        <w:t>вирішення</w:t>
      </w:r>
      <w:proofErr w:type="spellEnd"/>
      <w:r w:rsidRPr="00530D68">
        <w:rPr>
          <w:rFonts w:ascii="Times New Roman" w:hAnsi="Times New Roman" w:cs="Times New Roman"/>
          <w:i/>
          <w:sz w:val="24"/>
          <w:szCs w:val="24"/>
          <w:lang w:val="ru-RU"/>
        </w:rPr>
        <w:t xml:space="preserve"> проблем </w:t>
      </w:r>
      <w:proofErr w:type="spellStart"/>
      <w:r w:rsidRPr="00530D68">
        <w:rPr>
          <w:rFonts w:ascii="Times New Roman" w:hAnsi="Times New Roman" w:cs="Times New Roman"/>
          <w:i/>
          <w:sz w:val="24"/>
          <w:szCs w:val="24"/>
          <w:lang w:val="ru-RU"/>
        </w:rPr>
        <w:t>етіології</w:t>
      </w:r>
      <w:proofErr w:type="spellEnd"/>
      <w:r w:rsidRPr="00530D68">
        <w:rPr>
          <w:rFonts w:ascii="Times New Roman" w:hAnsi="Times New Roman" w:cs="Times New Roman"/>
          <w:i/>
          <w:sz w:val="24"/>
          <w:szCs w:val="24"/>
          <w:lang w:val="ru-RU"/>
        </w:rPr>
        <w:t xml:space="preserve">, патогенезу, </w:t>
      </w:r>
      <w:proofErr w:type="spellStart"/>
      <w:r w:rsidRPr="00530D68">
        <w:rPr>
          <w:rFonts w:ascii="Times New Roman" w:hAnsi="Times New Roman" w:cs="Times New Roman"/>
          <w:i/>
          <w:sz w:val="24"/>
          <w:szCs w:val="24"/>
          <w:lang w:val="ru-RU"/>
        </w:rPr>
        <w:t>профілактики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діагностики</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надання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висококваліфікованої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медичної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допомоги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населенню</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України</w:t>
      </w:r>
      <w:proofErr w:type="spellEnd"/>
      <w:r w:rsidRPr="00530D68">
        <w:rPr>
          <w:rFonts w:ascii="Times New Roman" w:hAnsi="Times New Roman" w:cs="Times New Roman"/>
          <w:i/>
          <w:sz w:val="24"/>
          <w:szCs w:val="24"/>
          <w:lang w:val="ru-RU"/>
        </w:rPr>
        <w:t xml:space="preserve"> з </w:t>
      </w:r>
      <w:proofErr w:type="spellStart"/>
      <w:r w:rsidRPr="00530D68">
        <w:rPr>
          <w:rFonts w:ascii="Times New Roman" w:hAnsi="Times New Roman" w:cs="Times New Roman"/>
          <w:i/>
          <w:sz w:val="24"/>
          <w:szCs w:val="24"/>
          <w:lang w:val="ru-RU"/>
        </w:rPr>
        <w:t>захворюваннями</w:t>
      </w:r>
      <w:proofErr w:type="spellEnd"/>
      <w:r w:rsidRPr="00530D68">
        <w:rPr>
          <w:rFonts w:ascii="Times New Roman" w:hAnsi="Times New Roman" w:cs="Times New Roman"/>
          <w:i/>
          <w:sz w:val="24"/>
          <w:szCs w:val="24"/>
          <w:lang w:val="ru-RU"/>
        </w:rPr>
        <w:t xml:space="preserve"> та травмами опорно-</w:t>
      </w:r>
      <w:proofErr w:type="spellStart"/>
      <w:r w:rsidRPr="00530D68">
        <w:rPr>
          <w:rFonts w:ascii="Times New Roman" w:hAnsi="Times New Roman" w:cs="Times New Roman"/>
          <w:i/>
          <w:sz w:val="24"/>
          <w:szCs w:val="24"/>
          <w:lang w:val="ru-RU"/>
        </w:rPr>
        <w:t>рухового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апарату</w:t>
      </w:r>
      <w:proofErr w:type="spellEnd"/>
      <w:r w:rsidRPr="00530D68">
        <w:rPr>
          <w:rFonts w:ascii="Times New Roman" w:hAnsi="Times New Roman" w:cs="Times New Roman"/>
          <w:i/>
          <w:sz w:val="24"/>
          <w:szCs w:val="24"/>
          <w:lang w:val="ru-RU"/>
        </w:rPr>
        <w:t xml:space="preserve">, в </w:t>
      </w:r>
      <w:proofErr w:type="spellStart"/>
      <w:r w:rsidRPr="00530D68">
        <w:rPr>
          <w:rFonts w:ascii="Times New Roman" w:hAnsi="Times New Roman" w:cs="Times New Roman"/>
          <w:i/>
          <w:sz w:val="24"/>
          <w:szCs w:val="24"/>
          <w:lang w:val="ru-RU"/>
        </w:rPr>
        <w:t>клініці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якої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виконують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операції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найвищого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рівня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складності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згідно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найсучасніших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стандартів</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які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потребують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використання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сучасного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обладнання</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розхідних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матеріалів</w:t>
      </w:r>
      <w:proofErr w:type="spellEnd"/>
      <w:r w:rsidRPr="00530D68">
        <w:rPr>
          <w:rFonts w:ascii="Times New Roman" w:hAnsi="Times New Roman" w:cs="Times New Roman"/>
          <w:i/>
          <w:sz w:val="24"/>
          <w:szCs w:val="24"/>
          <w:lang w:val="ru-RU"/>
        </w:rPr>
        <w:t xml:space="preserve">. </w:t>
      </w:r>
    </w:p>
    <w:p w:rsidR="006A5196" w:rsidRPr="00530D68" w:rsidRDefault="006A5196" w:rsidP="006A5196">
      <w:pPr>
        <w:pStyle w:val="23"/>
        <w:shd w:val="clear" w:color="auto" w:fill="auto"/>
        <w:spacing w:after="0" w:line="240" w:lineRule="auto"/>
        <w:ind w:firstLine="760"/>
        <w:jc w:val="both"/>
        <w:rPr>
          <w:rFonts w:ascii="Times New Roman" w:hAnsi="Times New Roman" w:cs="Times New Roman"/>
          <w:i/>
          <w:sz w:val="24"/>
          <w:szCs w:val="24"/>
          <w:lang w:val="ru-RU"/>
        </w:rPr>
      </w:pPr>
      <w:proofErr w:type="spellStart"/>
      <w:r w:rsidRPr="00530D68">
        <w:rPr>
          <w:rFonts w:ascii="Times New Roman" w:hAnsi="Times New Roman" w:cs="Times New Roman"/>
          <w:i/>
          <w:sz w:val="24"/>
          <w:szCs w:val="24"/>
          <w:lang w:val="ru-RU"/>
        </w:rPr>
        <w:t>Приоритетним</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завданням</w:t>
      </w:r>
      <w:proofErr w:type="spellEnd"/>
      <w:r w:rsidRPr="00530D68">
        <w:rPr>
          <w:rFonts w:ascii="Times New Roman" w:hAnsi="Times New Roman" w:cs="Times New Roman"/>
          <w:i/>
          <w:sz w:val="24"/>
          <w:szCs w:val="24"/>
          <w:lang w:val="ru-RU"/>
        </w:rPr>
        <w:t xml:space="preserve"> установи є </w:t>
      </w:r>
      <w:proofErr w:type="spellStart"/>
      <w:r w:rsidRPr="00530D68">
        <w:rPr>
          <w:rFonts w:ascii="Times New Roman" w:hAnsi="Times New Roman" w:cs="Times New Roman"/>
          <w:i/>
          <w:sz w:val="24"/>
          <w:szCs w:val="24"/>
          <w:lang w:val="ru-RU"/>
        </w:rPr>
        <w:t>впровадження</w:t>
      </w:r>
      <w:proofErr w:type="spellEnd"/>
      <w:r w:rsidRPr="00530D68">
        <w:rPr>
          <w:rFonts w:ascii="Times New Roman" w:hAnsi="Times New Roman" w:cs="Times New Roman"/>
          <w:i/>
          <w:sz w:val="24"/>
          <w:szCs w:val="24"/>
          <w:lang w:val="ru-RU"/>
        </w:rPr>
        <w:t xml:space="preserve"> в </w:t>
      </w:r>
      <w:proofErr w:type="spellStart"/>
      <w:r w:rsidRPr="00530D68">
        <w:rPr>
          <w:rFonts w:ascii="Times New Roman" w:hAnsi="Times New Roman" w:cs="Times New Roman"/>
          <w:i/>
          <w:sz w:val="24"/>
          <w:szCs w:val="24"/>
          <w:lang w:val="ru-RU"/>
        </w:rPr>
        <w:t>широку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медичну</w:t>
      </w:r>
      <w:proofErr w:type="spellEnd"/>
      <w:r w:rsidRPr="00530D68">
        <w:rPr>
          <w:rFonts w:ascii="Times New Roman" w:hAnsi="Times New Roman" w:cs="Times New Roman"/>
          <w:i/>
          <w:sz w:val="24"/>
          <w:szCs w:val="24"/>
          <w:lang w:val="ru-RU"/>
        </w:rPr>
        <w:t xml:space="preserve"> практику </w:t>
      </w:r>
      <w:proofErr w:type="spellStart"/>
      <w:r w:rsidRPr="00530D68">
        <w:rPr>
          <w:rFonts w:ascii="Times New Roman" w:hAnsi="Times New Roman" w:cs="Times New Roman"/>
          <w:i/>
          <w:sz w:val="24"/>
          <w:szCs w:val="24"/>
          <w:lang w:val="ru-RU"/>
        </w:rPr>
        <w:t>інноваційних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технологій</w:t>
      </w:r>
      <w:proofErr w:type="spellEnd"/>
      <w:r w:rsidRPr="00530D68">
        <w:rPr>
          <w:rFonts w:ascii="Times New Roman" w:hAnsi="Times New Roman" w:cs="Times New Roman"/>
          <w:i/>
          <w:sz w:val="24"/>
          <w:szCs w:val="24"/>
          <w:lang w:val="ru-RU"/>
        </w:rPr>
        <w:t xml:space="preserve"> з </w:t>
      </w:r>
      <w:proofErr w:type="spellStart"/>
      <w:r w:rsidRPr="00530D68">
        <w:rPr>
          <w:rFonts w:ascii="Times New Roman" w:hAnsi="Times New Roman" w:cs="Times New Roman"/>
          <w:i/>
          <w:sz w:val="24"/>
          <w:szCs w:val="24"/>
          <w:lang w:val="ru-RU"/>
        </w:rPr>
        <w:t>виконання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малоінвазивних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артроскопічних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втручань</w:t>
      </w:r>
      <w:proofErr w:type="spellEnd"/>
      <w:r w:rsidRPr="00530D68">
        <w:rPr>
          <w:rFonts w:ascii="Times New Roman" w:hAnsi="Times New Roman" w:cs="Times New Roman"/>
          <w:i/>
          <w:sz w:val="24"/>
          <w:szCs w:val="24"/>
          <w:lang w:val="ru-RU"/>
        </w:rPr>
        <w:t xml:space="preserve"> на </w:t>
      </w:r>
      <w:bookmarkStart w:id="1" w:name="_Hlk128674391"/>
      <w:bookmarkStart w:id="2" w:name="_Hlk128674403"/>
      <w:proofErr w:type="spellStart"/>
      <w:r w:rsidRPr="00530D68">
        <w:rPr>
          <w:rFonts w:ascii="Times New Roman" w:hAnsi="Times New Roman" w:cs="Times New Roman"/>
          <w:i/>
          <w:sz w:val="24"/>
          <w:szCs w:val="24"/>
          <w:lang w:val="ru-RU"/>
        </w:rPr>
        <w:t>колінному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плечовому</w:t>
      </w:r>
      <w:bookmarkEnd w:id="1"/>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кульшовому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ліктьовому</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гомілковоступеневому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суглобах</w:t>
      </w:r>
      <w:proofErr w:type="spellEnd"/>
      <w:r w:rsidRPr="00530D68">
        <w:rPr>
          <w:rFonts w:ascii="Times New Roman" w:hAnsi="Times New Roman" w:cs="Times New Roman"/>
          <w:i/>
          <w:sz w:val="24"/>
          <w:szCs w:val="24"/>
          <w:lang w:val="ru-RU"/>
        </w:rPr>
        <w:t>,</w:t>
      </w:r>
      <w:bookmarkEnd w:id="2"/>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які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відповідають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найсучаснішим</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міжнародним</w:t>
      </w:r>
      <w:proofErr w:type="spellEnd"/>
      <w:r w:rsidRPr="00530D68">
        <w:rPr>
          <w:rFonts w:ascii="Times New Roman" w:hAnsi="Times New Roman" w:cs="Times New Roman"/>
          <w:i/>
          <w:sz w:val="24"/>
          <w:szCs w:val="24"/>
          <w:lang w:val="ru-RU"/>
        </w:rPr>
        <w:t xml:space="preserve"> стандартам </w:t>
      </w:r>
      <w:proofErr w:type="spellStart"/>
      <w:r w:rsidRPr="00530D68">
        <w:rPr>
          <w:rFonts w:ascii="Times New Roman" w:hAnsi="Times New Roman" w:cs="Times New Roman"/>
          <w:i/>
          <w:sz w:val="24"/>
          <w:szCs w:val="24"/>
          <w:lang w:val="ru-RU"/>
        </w:rPr>
        <w:t>надання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високоспеціалізованої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медичної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допомоги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сприяють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найшвидшому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одужанню</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повному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функціональному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відновленню</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пацієнта</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скорочують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тривалість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лікування</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необхідних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реабілітаційних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заходів</w:t>
      </w:r>
      <w:proofErr w:type="spellEnd"/>
      <w:r w:rsidRPr="00530D68">
        <w:rPr>
          <w:rFonts w:ascii="Times New Roman" w:hAnsi="Times New Roman" w:cs="Times New Roman"/>
          <w:i/>
          <w:sz w:val="24"/>
          <w:szCs w:val="24"/>
          <w:lang w:val="ru-RU"/>
        </w:rPr>
        <w:t>.</w:t>
      </w:r>
    </w:p>
    <w:p w:rsidR="006A5196" w:rsidRPr="00530D68" w:rsidRDefault="006A5196" w:rsidP="006A5196">
      <w:pPr>
        <w:pStyle w:val="23"/>
        <w:spacing w:after="0" w:line="240" w:lineRule="auto"/>
        <w:ind w:firstLine="760"/>
        <w:jc w:val="both"/>
        <w:rPr>
          <w:rFonts w:ascii="Times New Roman" w:hAnsi="Times New Roman" w:cs="Times New Roman"/>
          <w:i/>
          <w:sz w:val="24"/>
          <w:szCs w:val="24"/>
          <w:lang w:val="ru-RU"/>
        </w:rPr>
      </w:pPr>
      <w:r w:rsidRPr="00530D68">
        <w:rPr>
          <w:rFonts w:ascii="Times New Roman" w:hAnsi="Times New Roman" w:cs="Times New Roman"/>
          <w:i/>
          <w:sz w:val="24"/>
          <w:szCs w:val="24"/>
          <w:lang w:val="ru-RU"/>
        </w:rPr>
        <w:t xml:space="preserve">Для </w:t>
      </w:r>
      <w:proofErr w:type="spellStart"/>
      <w:r w:rsidRPr="00530D68">
        <w:rPr>
          <w:rFonts w:ascii="Times New Roman" w:hAnsi="Times New Roman" w:cs="Times New Roman"/>
          <w:i/>
          <w:sz w:val="24"/>
          <w:szCs w:val="24"/>
          <w:lang w:val="ru-RU"/>
        </w:rPr>
        <w:t>впровадження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артроскопічних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технологій</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розвитку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окремих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сучасних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напрямків</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високоспеціалізованої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допомоги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зокрема</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оперативних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втручань</w:t>
      </w:r>
      <w:proofErr w:type="spellEnd"/>
      <w:r w:rsidRPr="00530D68">
        <w:rPr>
          <w:rFonts w:ascii="Times New Roman" w:hAnsi="Times New Roman" w:cs="Times New Roman"/>
          <w:i/>
          <w:sz w:val="24"/>
          <w:szCs w:val="24"/>
          <w:lang w:val="ru-RU"/>
        </w:rPr>
        <w:t xml:space="preserve"> з </w:t>
      </w:r>
      <w:proofErr w:type="spellStart"/>
      <w:r w:rsidRPr="00530D68">
        <w:rPr>
          <w:rFonts w:ascii="Times New Roman" w:hAnsi="Times New Roman" w:cs="Times New Roman"/>
          <w:i/>
          <w:sz w:val="24"/>
          <w:szCs w:val="24"/>
          <w:lang w:val="ru-RU"/>
        </w:rPr>
        <w:t>відновлення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різних</w:t>
      </w:r>
      <w:proofErr w:type="spellEnd"/>
      <w:r w:rsidRPr="00530D68">
        <w:rPr>
          <w:rFonts w:ascii="Times New Roman" w:hAnsi="Times New Roman" w:cs="Times New Roman"/>
          <w:i/>
          <w:sz w:val="24"/>
          <w:szCs w:val="24"/>
          <w:lang w:val="ru-RU"/>
        </w:rPr>
        <w:t xml:space="preserve"> структур та  </w:t>
      </w:r>
      <w:proofErr w:type="spellStart"/>
      <w:r w:rsidRPr="00530D68">
        <w:rPr>
          <w:rFonts w:ascii="Times New Roman" w:hAnsi="Times New Roman" w:cs="Times New Roman"/>
          <w:i/>
          <w:sz w:val="24"/>
          <w:szCs w:val="24"/>
          <w:lang w:val="ru-RU"/>
        </w:rPr>
        <w:t>зв'язкового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апарату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суглобів</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кількість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яких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щороку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зростає</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складає</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переважну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більшість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втручань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виконуваних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артроскопічним</w:t>
      </w:r>
      <w:proofErr w:type="spellEnd"/>
      <w:r w:rsidRPr="00530D68">
        <w:rPr>
          <w:rFonts w:ascii="Times New Roman" w:hAnsi="Times New Roman" w:cs="Times New Roman"/>
          <w:i/>
          <w:sz w:val="24"/>
          <w:szCs w:val="24"/>
          <w:lang w:val="ru-RU"/>
        </w:rPr>
        <w:t xml:space="preserve"> шляхом, </w:t>
      </w:r>
      <w:proofErr w:type="spellStart"/>
      <w:r w:rsidRPr="00530D68">
        <w:rPr>
          <w:rFonts w:ascii="Times New Roman" w:hAnsi="Times New Roman" w:cs="Times New Roman"/>
          <w:i/>
          <w:sz w:val="24"/>
          <w:szCs w:val="24"/>
          <w:lang w:val="ru-RU"/>
        </w:rPr>
        <w:t>необхідною</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складовою</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успіху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хірургічного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втручання</w:t>
      </w:r>
      <w:proofErr w:type="spellEnd"/>
      <w:r w:rsidRPr="00530D68">
        <w:rPr>
          <w:rFonts w:ascii="Times New Roman" w:hAnsi="Times New Roman" w:cs="Times New Roman"/>
          <w:i/>
          <w:sz w:val="24"/>
          <w:szCs w:val="24"/>
          <w:lang w:val="ru-RU"/>
        </w:rPr>
        <w:t xml:space="preserve"> є </w:t>
      </w:r>
      <w:proofErr w:type="spellStart"/>
      <w:r w:rsidRPr="00530D68">
        <w:rPr>
          <w:rFonts w:ascii="Times New Roman" w:hAnsi="Times New Roman" w:cs="Times New Roman"/>
          <w:i/>
          <w:sz w:val="24"/>
          <w:szCs w:val="24"/>
          <w:lang w:val="ru-RU"/>
        </w:rPr>
        <w:t>застосування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спеціального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обладнання</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інструментарію</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наявного</w:t>
      </w:r>
      <w:proofErr w:type="spellEnd"/>
      <w:r w:rsidRPr="00530D68">
        <w:rPr>
          <w:rFonts w:ascii="Times New Roman" w:hAnsi="Times New Roman" w:cs="Times New Roman"/>
          <w:i/>
          <w:sz w:val="24"/>
          <w:szCs w:val="24"/>
          <w:lang w:val="ru-RU"/>
        </w:rPr>
        <w:t xml:space="preserve"> у </w:t>
      </w:r>
      <w:proofErr w:type="spellStart"/>
      <w:r w:rsidRPr="00530D68">
        <w:rPr>
          <w:rFonts w:ascii="Times New Roman" w:hAnsi="Times New Roman" w:cs="Times New Roman"/>
          <w:i/>
          <w:sz w:val="24"/>
          <w:szCs w:val="24"/>
          <w:lang w:val="ru-RU"/>
        </w:rPr>
        <w:t>декількох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найвідоміших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світових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постачальників</w:t>
      </w:r>
      <w:proofErr w:type="spellEnd"/>
      <w:r w:rsidRPr="00530D68">
        <w:rPr>
          <w:rFonts w:ascii="Times New Roman" w:hAnsi="Times New Roman" w:cs="Times New Roman"/>
          <w:i/>
          <w:sz w:val="24"/>
          <w:szCs w:val="24"/>
          <w:lang w:val="ru-RU"/>
        </w:rPr>
        <w:t xml:space="preserve">, таких як </w:t>
      </w:r>
      <w:r w:rsidRPr="00530D68">
        <w:rPr>
          <w:rFonts w:ascii="Times New Roman" w:hAnsi="Times New Roman" w:cs="Times New Roman"/>
          <w:i/>
          <w:sz w:val="24"/>
          <w:szCs w:val="24"/>
        </w:rPr>
        <w:t>Smith</w:t>
      </w:r>
      <w:r w:rsidRPr="00530D68">
        <w:rPr>
          <w:rFonts w:ascii="Times New Roman" w:hAnsi="Times New Roman" w:cs="Times New Roman"/>
          <w:i/>
          <w:sz w:val="24"/>
          <w:szCs w:val="24"/>
          <w:lang w:val="ru-RU"/>
        </w:rPr>
        <w:t>&amp;</w:t>
      </w:r>
      <w:r w:rsidRPr="00530D68">
        <w:rPr>
          <w:rFonts w:ascii="Times New Roman" w:hAnsi="Times New Roman" w:cs="Times New Roman"/>
          <w:i/>
          <w:sz w:val="24"/>
          <w:szCs w:val="24"/>
        </w:rPr>
        <w:t>Nephew</w:t>
      </w:r>
      <w:r w:rsidRPr="00530D68">
        <w:rPr>
          <w:rFonts w:ascii="Times New Roman" w:hAnsi="Times New Roman" w:cs="Times New Roman"/>
          <w:i/>
          <w:sz w:val="24"/>
          <w:szCs w:val="24"/>
          <w:lang w:val="ru-RU"/>
        </w:rPr>
        <w:t xml:space="preserve"> </w:t>
      </w:r>
      <w:r w:rsidRPr="00530D68">
        <w:rPr>
          <w:rFonts w:ascii="Times New Roman" w:hAnsi="Times New Roman" w:cs="Times New Roman"/>
          <w:i/>
          <w:sz w:val="24"/>
          <w:szCs w:val="24"/>
        </w:rPr>
        <w:t>PLS</w:t>
      </w:r>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Великобританія</w:t>
      </w:r>
      <w:proofErr w:type="spellEnd"/>
      <w:r w:rsidRPr="00530D68">
        <w:rPr>
          <w:rFonts w:ascii="Times New Roman" w:hAnsi="Times New Roman" w:cs="Times New Roman"/>
          <w:i/>
          <w:sz w:val="24"/>
          <w:szCs w:val="24"/>
          <w:lang w:val="ru-RU"/>
        </w:rPr>
        <w:t>), А</w:t>
      </w:r>
      <w:proofErr w:type="spellStart"/>
      <w:r w:rsidRPr="00530D68">
        <w:rPr>
          <w:rFonts w:ascii="Times New Roman" w:hAnsi="Times New Roman" w:cs="Times New Roman"/>
          <w:i/>
          <w:sz w:val="24"/>
          <w:szCs w:val="24"/>
        </w:rPr>
        <w:t>rthr</w:t>
      </w:r>
      <w:r w:rsidRPr="00530D68">
        <w:rPr>
          <w:rFonts w:ascii="Times New Roman" w:hAnsi="Times New Roman" w:cs="Times New Roman"/>
          <w:i/>
          <w:sz w:val="24"/>
          <w:szCs w:val="24"/>
          <w:lang w:val="ru-RU"/>
        </w:rPr>
        <w:t>ех</w:t>
      </w:r>
      <w:proofErr w:type="spellEnd"/>
      <w:r w:rsidRPr="00530D68">
        <w:rPr>
          <w:rFonts w:ascii="Times New Roman" w:hAnsi="Times New Roman" w:cs="Times New Roman"/>
          <w:i/>
          <w:sz w:val="24"/>
          <w:szCs w:val="24"/>
          <w:lang w:val="ru-RU"/>
        </w:rPr>
        <w:t xml:space="preserve"> (США),</w:t>
      </w:r>
      <w:r w:rsidRPr="00530D68">
        <w:rPr>
          <w:i/>
          <w:sz w:val="24"/>
          <w:szCs w:val="24"/>
          <w:lang w:val="ru-RU"/>
        </w:rPr>
        <w:t xml:space="preserve"> </w:t>
      </w:r>
      <w:r w:rsidRPr="00530D68">
        <w:rPr>
          <w:rFonts w:ascii="Times New Roman" w:hAnsi="Times New Roman" w:cs="Times New Roman"/>
          <w:i/>
          <w:sz w:val="24"/>
          <w:szCs w:val="24"/>
          <w:lang w:val="ru-RU"/>
        </w:rPr>
        <w:t xml:space="preserve"> </w:t>
      </w:r>
      <w:r w:rsidRPr="00530D68">
        <w:rPr>
          <w:rFonts w:ascii="Times New Roman" w:hAnsi="Times New Roman" w:cs="Times New Roman"/>
          <w:i/>
          <w:sz w:val="24"/>
          <w:szCs w:val="24"/>
        </w:rPr>
        <w:t>Richard</w:t>
      </w:r>
      <w:r w:rsidRPr="00530D68">
        <w:rPr>
          <w:rFonts w:ascii="Times New Roman" w:hAnsi="Times New Roman" w:cs="Times New Roman"/>
          <w:i/>
          <w:sz w:val="24"/>
          <w:szCs w:val="24"/>
          <w:lang w:val="ru-RU"/>
        </w:rPr>
        <w:t xml:space="preserve"> </w:t>
      </w:r>
      <w:r w:rsidRPr="00530D68">
        <w:rPr>
          <w:rFonts w:ascii="Times New Roman" w:hAnsi="Times New Roman" w:cs="Times New Roman"/>
          <w:i/>
          <w:sz w:val="24"/>
          <w:szCs w:val="24"/>
        </w:rPr>
        <w:t>Wolf</w:t>
      </w:r>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Німеччина</w:t>
      </w:r>
      <w:proofErr w:type="spellEnd"/>
      <w:r w:rsidRPr="00530D68">
        <w:rPr>
          <w:rFonts w:ascii="Times New Roman" w:hAnsi="Times New Roman" w:cs="Times New Roman"/>
          <w:i/>
          <w:sz w:val="24"/>
          <w:szCs w:val="24"/>
          <w:lang w:val="ru-RU"/>
        </w:rPr>
        <w:t>),  Со</w:t>
      </w:r>
      <w:r w:rsidRPr="00530D68">
        <w:rPr>
          <w:rFonts w:ascii="Times New Roman" w:hAnsi="Times New Roman" w:cs="Times New Roman"/>
          <w:i/>
          <w:sz w:val="24"/>
          <w:szCs w:val="24"/>
        </w:rPr>
        <w:t>n</w:t>
      </w:r>
      <w:proofErr w:type="spellStart"/>
      <w:r w:rsidRPr="00530D68">
        <w:rPr>
          <w:rFonts w:ascii="Times New Roman" w:hAnsi="Times New Roman" w:cs="Times New Roman"/>
          <w:i/>
          <w:sz w:val="24"/>
          <w:szCs w:val="24"/>
          <w:lang w:val="ru-RU"/>
        </w:rPr>
        <w:t>Мес</w:t>
      </w:r>
      <w:proofErr w:type="spellEnd"/>
      <w:r w:rsidRPr="00530D68">
        <w:rPr>
          <w:rFonts w:ascii="Times New Roman" w:hAnsi="Times New Roman" w:cs="Times New Roman"/>
          <w:i/>
          <w:sz w:val="24"/>
          <w:szCs w:val="24"/>
        </w:rPr>
        <w:t>d</w:t>
      </w:r>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rPr>
        <w:t>Linvatec</w:t>
      </w:r>
      <w:proofErr w:type="spellEnd"/>
      <w:r w:rsidRPr="00530D68">
        <w:rPr>
          <w:rFonts w:ascii="Times New Roman" w:hAnsi="Times New Roman" w:cs="Times New Roman"/>
          <w:i/>
          <w:sz w:val="24"/>
          <w:szCs w:val="24"/>
          <w:lang w:val="ru-RU"/>
        </w:rPr>
        <w:t xml:space="preserve"> (США).</w:t>
      </w:r>
    </w:p>
    <w:p w:rsidR="006A5196" w:rsidRPr="00530D68" w:rsidRDefault="006A5196" w:rsidP="006A5196">
      <w:pPr>
        <w:pStyle w:val="23"/>
        <w:spacing w:after="0" w:line="240" w:lineRule="auto"/>
        <w:ind w:firstLine="760"/>
        <w:jc w:val="both"/>
        <w:rPr>
          <w:rFonts w:ascii="Times New Roman" w:hAnsi="Times New Roman" w:cs="Times New Roman"/>
          <w:i/>
          <w:sz w:val="24"/>
          <w:szCs w:val="24"/>
          <w:lang w:val="ru-RU"/>
        </w:rPr>
      </w:pPr>
      <w:proofErr w:type="spellStart"/>
      <w:r w:rsidRPr="00530D68">
        <w:rPr>
          <w:rFonts w:ascii="Times New Roman" w:hAnsi="Times New Roman" w:cs="Times New Roman"/>
          <w:i/>
          <w:sz w:val="24"/>
          <w:szCs w:val="24"/>
          <w:lang w:val="ru-RU"/>
        </w:rPr>
        <w:lastRenderedPageBreak/>
        <w:t>Вищезазначені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компанії</w:t>
      </w:r>
      <w:proofErr w:type="spellEnd"/>
      <w:r w:rsidRPr="00530D68">
        <w:rPr>
          <w:rFonts w:ascii="Times New Roman" w:hAnsi="Times New Roman" w:cs="Times New Roman"/>
          <w:i/>
          <w:sz w:val="24"/>
          <w:szCs w:val="24"/>
          <w:lang w:val="ru-RU"/>
        </w:rPr>
        <w:t xml:space="preserve"> – </w:t>
      </w:r>
      <w:proofErr w:type="spellStart"/>
      <w:r w:rsidRPr="00530D68">
        <w:rPr>
          <w:rFonts w:ascii="Times New Roman" w:hAnsi="Times New Roman" w:cs="Times New Roman"/>
          <w:i/>
          <w:sz w:val="24"/>
          <w:szCs w:val="24"/>
          <w:lang w:val="ru-RU"/>
        </w:rPr>
        <w:t>провідні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постачальники</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розробники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артроскопічного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обладнання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які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нарівні</w:t>
      </w:r>
      <w:proofErr w:type="spellEnd"/>
      <w:r w:rsidRPr="00530D68">
        <w:rPr>
          <w:rFonts w:ascii="Times New Roman" w:hAnsi="Times New Roman" w:cs="Times New Roman"/>
          <w:i/>
          <w:sz w:val="24"/>
          <w:szCs w:val="24"/>
          <w:lang w:val="ru-RU"/>
        </w:rPr>
        <w:t xml:space="preserve"> з </w:t>
      </w:r>
      <w:proofErr w:type="spellStart"/>
      <w:r w:rsidRPr="00530D68">
        <w:rPr>
          <w:rFonts w:ascii="Times New Roman" w:hAnsi="Times New Roman" w:cs="Times New Roman"/>
          <w:i/>
          <w:sz w:val="24"/>
          <w:szCs w:val="24"/>
          <w:lang w:val="ru-RU"/>
        </w:rPr>
        <w:t>апаратурою</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пропонують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сучасні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технологічні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рішення</w:t>
      </w:r>
      <w:proofErr w:type="spellEnd"/>
      <w:r w:rsidRPr="00530D68">
        <w:rPr>
          <w:rFonts w:ascii="Times New Roman" w:hAnsi="Times New Roman" w:cs="Times New Roman"/>
          <w:i/>
          <w:sz w:val="24"/>
          <w:szCs w:val="24"/>
          <w:lang w:val="ru-RU"/>
        </w:rPr>
        <w:t xml:space="preserve">, методики </w:t>
      </w:r>
      <w:proofErr w:type="spellStart"/>
      <w:r w:rsidRPr="00530D68">
        <w:rPr>
          <w:rFonts w:ascii="Times New Roman" w:hAnsi="Times New Roman" w:cs="Times New Roman"/>
          <w:i/>
          <w:sz w:val="24"/>
          <w:szCs w:val="24"/>
          <w:lang w:val="ru-RU"/>
        </w:rPr>
        <w:t>із</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застосуванням</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відповідного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інструментарію</w:t>
      </w:r>
      <w:proofErr w:type="spellEnd"/>
      <w:r w:rsidRPr="00530D68">
        <w:rPr>
          <w:rFonts w:ascii="Times New Roman" w:hAnsi="Times New Roman" w:cs="Times New Roman"/>
          <w:i/>
          <w:sz w:val="24"/>
          <w:szCs w:val="24"/>
          <w:lang w:val="ru-RU"/>
        </w:rPr>
        <w:t xml:space="preserve"> для </w:t>
      </w:r>
      <w:proofErr w:type="spellStart"/>
      <w:r w:rsidRPr="00530D68">
        <w:rPr>
          <w:rFonts w:ascii="Times New Roman" w:hAnsi="Times New Roman" w:cs="Times New Roman"/>
          <w:i/>
          <w:sz w:val="24"/>
          <w:szCs w:val="24"/>
          <w:lang w:val="ru-RU"/>
        </w:rPr>
        <w:t>їх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виконання</w:t>
      </w:r>
      <w:proofErr w:type="spellEnd"/>
      <w:r w:rsidRPr="00530D68">
        <w:rPr>
          <w:rFonts w:ascii="Times New Roman" w:hAnsi="Times New Roman" w:cs="Times New Roman"/>
          <w:i/>
          <w:sz w:val="24"/>
          <w:szCs w:val="24"/>
          <w:lang w:val="ru-RU"/>
        </w:rPr>
        <w:t xml:space="preserve">. </w:t>
      </w:r>
    </w:p>
    <w:p w:rsidR="006A5196" w:rsidRPr="00530D68" w:rsidRDefault="006A5196" w:rsidP="006A5196">
      <w:pPr>
        <w:pStyle w:val="23"/>
        <w:shd w:val="clear" w:color="auto" w:fill="auto"/>
        <w:spacing w:after="0" w:line="240" w:lineRule="auto"/>
        <w:ind w:firstLine="760"/>
        <w:jc w:val="both"/>
        <w:rPr>
          <w:rFonts w:ascii="Times New Roman" w:hAnsi="Times New Roman" w:cs="Times New Roman"/>
          <w:i/>
          <w:sz w:val="24"/>
          <w:szCs w:val="24"/>
          <w:lang w:val="ru-RU"/>
        </w:rPr>
      </w:pPr>
      <w:r w:rsidRPr="00530D68">
        <w:rPr>
          <w:rFonts w:ascii="Times New Roman" w:hAnsi="Times New Roman" w:cs="Times New Roman"/>
          <w:i/>
          <w:sz w:val="24"/>
          <w:szCs w:val="24"/>
          <w:lang w:val="ru-RU"/>
        </w:rPr>
        <w:t xml:space="preserve">З перших </w:t>
      </w:r>
      <w:proofErr w:type="spellStart"/>
      <w:proofErr w:type="gramStart"/>
      <w:r w:rsidRPr="00530D68">
        <w:rPr>
          <w:rFonts w:ascii="Times New Roman" w:hAnsi="Times New Roman" w:cs="Times New Roman"/>
          <w:i/>
          <w:sz w:val="24"/>
          <w:szCs w:val="24"/>
          <w:lang w:val="ru-RU"/>
        </w:rPr>
        <w:t>днів</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війни</w:t>
      </w:r>
      <w:proofErr w:type="spellEnd"/>
      <w:proofErr w:type="gramEnd"/>
      <w:r w:rsidRPr="00530D68">
        <w:rPr>
          <w:rFonts w:ascii="Times New Roman" w:hAnsi="Times New Roman" w:cs="Times New Roman"/>
          <w:i/>
          <w:sz w:val="24"/>
          <w:szCs w:val="24"/>
          <w:lang w:val="ru-RU"/>
        </w:rPr>
        <w:t xml:space="preserve">,  яку </w:t>
      </w:r>
      <w:proofErr w:type="spellStart"/>
      <w:r w:rsidRPr="00530D68">
        <w:rPr>
          <w:rFonts w:ascii="Times New Roman" w:hAnsi="Times New Roman" w:cs="Times New Roman"/>
          <w:i/>
          <w:sz w:val="24"/>
          <w:szCs w:val="24"/>
          <w:lang w:val="ru-RU"/>
        </w:rPr>
        <w:t>розпочала</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Російська</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федерація</w:t>
      </w:r>
      <w:proofErr w:type="spellEnd"/>
      <w:r w:rsidRPr="00530D68">
        <w:rPr>
          <w:rFonts w:ascii="Times New Roman" w:hAnsi="Times New Roman" w:cs="Times New Roman"/>
          <w:i/>
          <w:sz w:val="24"/>
          <w:szCs w:val="24"/>
          <w:lang w:val="ru-RU"/>
        </w:rPr>
        <w:t xml:space="preserve"> по </w:t>
      </w:r>
      <w:proofErr w:type="spellStart"/>
      <w:r w:rsidRPr="00530D68">
        <w:rPr>
          <w:rFonts w:ascii="Times New Roman" w:hAnsi="Times New Roman" w:cs="Times New Roman"/>
          <w:i/>
          <w:sz w:val="24"/>
          <w:szCs w:val="24"/>
          <w:lang w:val="ru-RU"/>
        </w:rPr>
        <w:t>всій</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Україні</w:t>
      </w:r>
      <w:proofErr w:type="spellEnd"/>
      <w:r w:rsidRPr="00530D68">
        <w:rPr>
          <w:rFonts w:ascii="Times New Roman" w:hAnsi="Times New Roman" w:cs="Times New Roman"/>
          <w:i/>
          <w:sz w:val="24"/>
          <w:szCs w:val="24"/>
          <w:lang w:val="ru-RU"/>
        </w:rPr>
        <w:t xml:space="preserve">, в  </w:t>
      </w:r>
      <w:proofErr w:type="spellStart"/>
      <w:r w:rsidRPr="00530D68">
        <w:rPr>
          <w:rFonts w:ascii="Times New Roman" w:hAnsi="Times New Roman" w:cs="Times New Roman"/>
          <w:i/>
          <w:sz w:val="24"/>
          <w:szCs w:val="24"/>
          <w:lang w:val="ru-RU"/>
        </w:rPr>
        <w:t>Клініці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нашої</w:t>
      </w:r>
      <w:proofErr w:type="spellEnd"/>
      <w:r w:rsidRPr="00530D68">
        <w:rPr>
          <w:rFonts w:ascii="Times New Roman" w:hAnsi="Times New Roman" w:cs="Times New Roman"/>
          <w:i/>
          <w:sz w:val="24"/>
          <w:szCs w:val="24"/>
          <w:lang w:val="ru-RU"/>
        </w:rPr>
        <w:t xml:space="preserve"> установи  </w:t>
      </w:r>
      <w:proofErr w:type="spellStart"/>
      <w:r w:rsidRPr="00530D68">
        <w:rPr>
          <w:rFonts w:ascii="Times New Roman" w:hAnsi="Times New Roman" w:cs="Times New Roman"/>
          <w:i/>
          <w:sz w:val="24"/>
          <w:szCs w:val="24"/>
          <w:lang w:val="ru-RU"/>
        </w:rPr>
        <w:t>надають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ортопедо-травматологічну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допомогу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пацієнтам</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із</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вогнепальними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пораненнями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цивільному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населенню</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військовим</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різних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мілітарних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формувань</w:t>
      </w:r>
      <w:proofErr w:type="spellEnd"/>
      <w:r w:rsidRPr="00530D68">
        <w:rPr>
          <w:rFonts w:ascii="Times New Roman" w:hAnsi="Times New Roman" w:cs="Times New Roman"/>
          <w:i/>
          <w:sz w:val="24"/>
          <w:szCs w:val="24"/>
          <w:lang w:val="ru-RU"/>
        </w:rPr>
        <w:t xml:space="preserve"> з </w:t>
      </w:r>
      <w:proofErr w:type="spellStart"/>
      <w:r w:rsidRPr="00530D68">
        <w:rPr>
          <w:rFonts w:ascii="Times New Roman" w:hAnsi="Times New Roman" w:cs="Times New Roman"/>
          <w:i/>
          <w:sz w:val="24"/>
          <w:szCs w:val="24"/>
          <w:lang w:val="ru-RU"/>
        </w:rPr>
        <w:t>різними</w:t>
      </w:r>
      <w:proofErr w:type="spellEnd"/>
      <w:r w:rsidRPr="00530D68">
        <w:rPr>
          <w:rFonts w:ascii="Times New Roman" w:hAnsi="Times New Roman" w:cs="Times New Roman"/>
          <w:i/>
          <w:sz w:val="24"/>
          <w:szCs w:val="24"/>
          <w:lang w:val="ru-RU"/>
        </w:rPr>
        <w:t xml:space="preserve"> травмами та </w:t>
      </w:r>
      <w:proofErr w:type="spellStart"/>
      <w:r w:rsidRPr="00530D68">
        <w:rPr>
          <w:rFonts w:ascii="Times New Roman" w:hAnsi="Times New Roman" w:cs="Times New Roman"/>
          <w:i/>
          <w:sz w:val="24"/>
          <w:szCs w:val="24"/>
          <w:lang w:val="ru-RU"/>
        </w:rPr>
        <w:t>захворюваннями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Значна</w:t>
      </w:r>
      <w:proofErr w:type="spellEnd"/>
      <w:r w:rsidRPr="00530D68">
        <w:rPr>
          <w:rFonts w:ascii="Times New Roman" w:hAnsi="Times New Roman" w:cs="Times New Roman"/>
          <w:i/>
          <w:sz w:val="24"/>
          <w:szCs w:val="24"/>
          <w:lang w:val="ru-RU"/>
        </w:rPr>
        <w:t xml:space="preserve"> </w:t>
      </w:r>
      <w:proofErr w:type="spellStart"/>
      <w:proofErr w:type="gramStart"/>
      <w:r w:rsidRPr="00530D68">
        <w:rPr>
          <w:rFonts w:ascii="Times New Roman" w:hAnsi="Times New Roman" w:cs="Times New Roman"/>
          <w:i/>
          <w:sz w:val="24"/>
          <w:szCs w:val="24"/>
          <w:lang w:val="ru-RU"/>
        </w:rPr>
        <w:t>частина</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цих</w:t>
      </w:r>
      <w:proofErr w:type="spellEnd"/>
      <w:proofErr w:type="gram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оперативних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втручань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це</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операції</w:t>
      </w:r>
      <w:proofErr w:type="spellEnd"/>
      <w:r w:rsidRPr="00530D68">
        <w:rPr>
          <w:rFonts w:ascii="Times New Roman" w:hAnsi="Times New Roman" w:cs="Times New Roman"/>
          <w:i/>
          <w:sz w:val="24"/>
          <w:szCs w:val="24"/>
          <w:lang w:val="ru-RU"/>
        </w:rPr>
        <w:t xml:space="preserve"> з </w:t>
      </w:r>
      <w:proofErr w:type="spellStart"/>
      <w:r w:rsidRPr="00530D68">
        <w:rPr>
          <w:rFonts w:ascii="Times New Roman" w:hAnsi="Times New Roman" w:cs="Times New Roman"/>
          <w:i/>
          <w:sz w:val="24"/>
          <w:szCs w:val="24"/>
          <w:lang w:val="ru-RU"/>
        </w:rPr>
        <w:t>використанням</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астроскопічної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техніки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видалення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осколків</w:t>
      </w:r>
      <w:proofErr w:type="spellEnd"/>
      <w:r w:rsidRPr="00530D68">
        <w:rPr>
          <w:rFonts w:ascii="Times New Roman" w:hAnsi="Times New Roman" w:cs="Times New Roman"/>
          <w:i/>
          <w:sz w:val="24"/>
          <w:szCs w:val="24"/>
          <w:lang w:val="ru-RU"/>
        </w:rPr>
        <w:t xml:space="preserve"> з </w:t>
      </w:r>
      <w:proofErr w:type="spellStart"/>
      <w:r w:rsidRPr="00530D68">
        <w:rPr>
          <w:rFonts w:ascii="Times New Roman" w:hAnsi="Times New Roman" w:cs="Times New Roman"/>
          <w:i/>
          <w:sz w:val="24"/>
          <w:szCs w:val="24"/>
          <w:lang w:val="ru-RU"/>
        </w:rPr>
        <w:t>порожнини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суглобу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розриви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зв'язок</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пошкодження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хрящових</w:t>
      </w:r>
      <w:proofErr w:type="spellEnd"/>
      <w:r w:rsidRPr="00530D68">
        <w:rPr>
          <w:rFonts w:ascii="Times New Roman" w:hAnsi="Times New Roman" w:cs="Times New Roman"/>
          <w:i/>
          <w:sz w:val="24"/>
          <w:szCs w:val="24"/>
          <w:lang w:val="ru-RU"/>
        </w:rPr>
        <w:t xml:space="preserve"> структур та </w:t>
      </w:r>
      <w:proofErr w:type="spellStart"/>
      <w:r w:rsidRPr="00530D68">
        <w:rPr>
          <w:rFonts w:ascii="Times New Roman" w:hAnsi="Times New Roman" w:cs="Times New Roman"/>
          <w:i/>
          <w:sz w:val="24"/>
          <w:szCs w:val="24"/>
          <w:lang w:val="ru-RU"/>
        </w:rPr>
        <w:t>інш</w:t>
      </w:r>
      <w:proofErr w:type="spellEnd"/>
      <w:r w:rsidRPr="00530D68">
        <w:rPr>
          <w:rFonts w:ascii="Times New Roman" w:hAnsi="Times New Roman" w:cs="Times New Roman"/>
          <w:i/>
          <w:sz w:val="24"/>
          <w:szCs w:val="24"/>
          <w:lang w:val="ru-RU"/>
        </w:rPr>
        <w:t>.).</w:t>
      </w:r>
    </w:p>
    <w:p w:rsidR="006A5196" w:rsidRPr="00530D68" w:rsidRDefault="006A5196" w:rsidP="006A5196">
      <w:pPr>
        <w:pStyle w:val="23"/>
        <w:shd w:val="clear" w:color="auto" w:fill="auto"/>
        <w:spacing w:after="0" w:line="240" w:lineRule="auto"/>
        <w:ind w:firstLine="760"/>
        <w:jc w:val="both"/>
        <w:rPr>
          <w:rFonts w:ascii="Times New Roman" w:hAnsi="Times New Roman" w:cs="Times New Roman"/>
          <w:i/>
          <w:sz w:val="24"/>
          <w:szCs w:val="24"/>
          <w:lang w:val="ru-RU"/>
        </w:rPr>
      </w:pPr>
      <w:proofErr w:type="spellStart"/>
      <w:r w:rsidRPr="00530D68">
        <w:rPr>
          <w:rFonts w:ascii="Times New Roman" w:hAnsi="Times New Roman" w:cs="Times New Roman"/>
          <w:i/>
          <w:sz w:val="24"/>
          <w:szCs w:val="24"/>
          <w:lang w:val="ru-RU"/>
        </w:rPr>
        <w:t>Завдяки</w:t>
      </w:r>
      <w:proofErr w:type="spellEnd"/>
      <w:r w:rsidRPr="00530D68">
        <w:rPr>
          <w:rFonts w:ascii="Times New Roman" w:hAnsi="Times New Roman" w:cs="Times New Roman"/>
          <w:i/>
          <w:sz w:val="24"/>
          <w:szCs w:val="24"/>
          <w:lang w:val="ru-RU"/>
        </w:rPr>
        <w:t xml:space="preserve"> </w:t>
      </w:r>
      <w:proofErr w:type="spellStart"/>
      <w:proofErr w:type="gramStart"/>
      <w:r w:rsidRPr="00530D68">
        <w:rPr>
          <w:rFonts w:ascii="Times New Roman" w:hAnsi="Times New Roman" w:cs="Times New Roman"/>
          <w:i/>
          <w:sz w:val="24"/>
          <w:szCs w:val="24"/>
          <w:lang w:val="ru-RU"/>
        </w:rPr>
        <w:t>проведеним</w:t>
      </w:r>
      <w:proofErr w:type="spellEnd"/>
      <w:r w:rsidRPr="00530D68">
        <w:rPr>
          <w:rFonts w:ascii="Times New Roman" w:hAnsi="Times New Roman" w:cs="Times New Roman"/>
          <w:i/>
          <w:sz w:val="24"/>
          <w:szCs w:val="24"/>
          <w:lang w:val="ru-RU"/>
        </w:rPr>
        <w:t xml:space="preserve">  у</w:t>
      </w:r>
      <w:proofErr w:type="gramEnd"/>
      <w:r w:rsidRPr="00530D68">
        <w:rPr>
          <w:rFonts w:ascii="Times New Roman" w:hAnsi="Times New Roman" w:cs="Times New Roman"/>
          <w:i/>
          <w:sz w:val="24"/>
          <w:szCs w:val="24"/>
          <w:lang w:val="ru-RU"/>
        </w:rPr>
        <w:t xml:space="preserve"> 2022 </w:t>
      </w:r>
      <w:proofErr w:type="spellStart"/>
      <w:r w:rsidRPr="00530D68">
        <w:rPr>
          <w:rFonts w:ascii="Times New Roman" w:hAnsi="Times New Roman" w:cs="Times New Roman"/>
          <w:i/>
          <w:sz w:val="24"/>
          <w:szCs w:val="24"/>
          <w:lang w:val="ru-RU"/>
        </w:rPr>
        <w:t>році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закупівлям</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лікарі</w:t>
      </w:r>
      <w:proofErr w:type="spellEnd"/>
      <w:r w:rsidRPr="00530D68">
        <w:rPr>
          <w:rFonts w:ascii="Times New Roman" w:hAnsi="Times New Roman" w:cs="Times New Roman"/>
          <w:i/>
          <w:sz w:val="24"/>
          <w:szCs w:val="24"/>
          <w:lang w:val="ru-RU"/>
        </w:rPr>
        <w:t xml:space="preserve"> ДУ ІТО НАМНУ </w:t>
      </w:r>
      <w:proofErr w:type="spellStart"/>
      <w:r w:rsidRPr="00530D68">
        <w:rPr>
          <w:rFonts w:ascii="Times New Roman" w:hAnsi="Times New Roman" w:cs="Times New Roman"/>
          <w:i/>
          <w:sz w:val="24"/>
          <w:szCs w:val="24"/>
          <w:lang w:val="ru-RU"/>
        </w:rPr>
        <w:t>змогли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надати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високотехнологічну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допомогу</w:t>
      </w:r>
      <w:proofErr w:type="spellEnd"/>
      <w:r w:rsidRPr="00530D68">
        <w:rPr>
          <w:rFonts w:ascii="Times New Roman" w:hAnsi="Times New Roman" w:cs="Times New Roman"/>
          <w:i/>
          <w:sz w:val="24"/>
          <w:szCs w:val="24"/>
          <w:lang w:val="ru-RU"/>
        </w:rPr>
        <w:t xml:space="preserve"> 1000 </w:t>
      </w:r>
      <w:proofErr w:type="spellStart"/>
      <w:r w:rsidRPr="00530D68">
        <w:rPr>
          <w:rFonts w:ascii="Times New Roman" w:hAnsi="Times New Roman" w:cs="Times New Roman"/>
          <w:i/>
          <w:sz w:val="24"/>
          <w:szCs w:val="24"/>
          <w:lang w:val="ru-RU"/>
        </w:rPr>
        <w:t>пораненим</w:t>
      </w:r>
      <w:proofErr w:type="spellEnd"/>
      <w:r w:rsidRPr="00530D68">
        <w:rPr>
          <w:rFonts w:ascii="Times New Roman" w:hAnsi="Times New Roman" w:cs="Times New Roman"/>
          <w:i/>
          <w:sz w:val="24"/>
          <w:szCs w:val="24"/>
          <w:lang w:val="ru-RU"/>
        </w:rPr>
        <w:t xml:space="preserve"> з проблемами в</w:t>
      </w:r>
      <w:r w:rsidRPr="00530D68">
        <w:rPr>
          <w:i/>
          <w:sz w:val="24"/>
          <w:szCs w:val="24"/>
          <w:lang w:val="ru-RU"/>
        </w:rPr>
        <w:t xml:space="preserve"> </w:t>
      </w:r>
      <w:proofErr w:type="spellStart"/>
      <w:r w:rsidRPr="00530D68">
        <w:rPr>
          <w:rFonts w:ascii="Times New Roman" w:hAnsi="Times New Roman" w:cs="Times New Roman"/>
          <w:i/>
          <w:sz w:val="24"/>
          <w:szCs w:val="24"/>
          <w:lang w:val="ru-RU"/>
        </w:rPr>
        <w:t>колінному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плечовому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кульшовому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ліктьовому</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гомілковоступеневому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суглобах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Продовжуються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оперативні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втручання</w:t>
      </w:r>
      <w:proofErr w:type="spellEnd"/>
      <w:r w:rsidRPr="00530D68">
        <w:rPr>
          <w:rFonts w:ascii="Times New Roman" w:hAnsi="Times New Roman" w:cs="Times New Roman"/>
          <w:i/>
          <w:sz w:val="24"/>
          <w:szCs w:val="24"/>
          <w:lang w:val="ru-RU"/>
        </w:rPr>
        <w:t xml:space="preserve"> і </w:t>
      </w:r>
      <w:proofErr w:type="spellStart"/>
      <w:r w:rsidRPr="00530D68">
        <w:rPr>
          <w:rFonts w:ascii="Times New Roman" w:hAnsi="Times New Roman" w:cs="Times New Roman"/>
          <w:i/>
          <w:sz w:val="24"/>
          <w:szCs w:val="24"/>
          <w:lang w:val="ru-RU"/>
        </w:rPr>
        <w:t>цивільному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населенню</w:t>
      </w:r>
      <w:proofErr w:type="spellEnd"/>
      <w:r w:rsidRPr="00530D68">
        <w:rPr>
          <w:rFonts w:ascii="Times New Roman" w:hAnsi="Times New Roman" w:cs="Times New Roman"/>
          <w:i/>
          <w:sz w:val="24"/>
          <w:szCs w:val="24"/>
          <w:lang w:val="ru-RU"/>
        </w:rPr>
        <w:t>.</w:t>
      </w:r>
    </w:p>
    <w:p w:rsidR="006A5196" w:rsidRPr="00530D68" w:rsidRDefault="006A5196" w:rsidP="006A5196">
      <w:pPr>
        <w:pStyle w:val="23"/>
        <w:spacing w:after="0" w:line="240" w:lineRule="auto"/>
        <w:ind w:firstLine="760"/>
        <w:jc w:val="both"/>
        <w:rPr>
          <w:rFonts w:ascii="Times New Roman" w:hAnsi="Times New Roman" w:cs="Times New Roman"/>
          <w:i/>
          <w:sz w:val="24"/>
          <w:szCs w:val="24"/>
          <w:lang w:val="ru-RU"/>
        </w:rPr>
      </w:pPr>
      <w:r w:rsidRPr="00530D68">
        <w:rPr>
          <w:rFonts w:ascii="Times New Roman" w:hAnsi="Times New Roman" w:cs="Times New Roman"/>
          <w:i/>
          <w:sz w:val="24"/>
          <w:szCs w:val="24"/>
          <w:lang w:val="ru-RU"/>
        </w:rPr>
        <w:t xml:space="preserve">За </w:t>
      </w:r>
      <w:proofErr w:type="spellStart"/>
      <w:r w:rsidRPr="00530D68">
        <w:rPr>
          <w:rFonts w:ascii="Times New Roman" w:hAnsi="Times New Roman" w:cs="Times New Roman"/>
          <w:i/>
          <w:sz w:val="24"/>
          <w:szCs w:val="24"/>
          <w:lang w:val="ru-RU"/>
        </w:rPr>
        <w:t>останні</w:t>
      </w:r>
      <w:proofErr w:type="spellEnd"/>
      <w:r w:rsidRPr="00530D68">
        <w:rPr>
          <w:rFonts w:ascii="Times New Roman" w:hAnsi="Times New Roman" w:cs="Times New Roman"/>
          <w:i/>
          <w:sz w:val="24"/>
          <w:szCs w:val="24"/>
          <w:lang w:val="ru-RU"/>
        </w:rPr>
        <w:t xml:space="preserve"> роки </w:t>
      </w:r>
      <w:proofErr w:type="spellStart"/>
      <w:r w:rsidRPr="00530D68">
        <w:rPr>
          <w:rFonts w:ascii="Times New Roman" w:hAnsi="Times New Roman" w:cs="Times New Roman"/>
          <w:i/>
          <w:sz w:val="24"/>
          <w:szCs w:val="24"/>
          <w:lang w:val="ru-RU"/>
        </w:rPr>
        <w:t>кількість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оперативних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втручань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які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виконуються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із</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застосуванням</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артроскопічних</w:t>
      </w:r>
      <w:proofErr w:type="spellEnd"/>
      <w:r w:rsidRPr="00530D68">
        <w:rPr>
          <w:rFonts w:ascii="Times New Roman" w:hAnsi="Times New Roman" w:cs="Times New Roman"/>
          <w:i/>
          <w:sz w:val="24"/>
          <w:szCs w:val="24"/>
          <w:lang w:val="ru-RU"/>
        </w:rPr>
        <w:t xml:space="preserve"> методик </w:t>
      </w:r>
      <w:proofErr w:type="spellStart"/>
      <w:r w:rsidRPr="00530D68">
        <w:rPr>
          <w:rFonts w:ascii="Times New Roman" w:hAnsi="Times New Roman" w:cs="Times New Roman"/>
          <w:i/>
          <w:sz w:val="24"/>
          <w:szCs w:val="24"/>
          <w:lang w:val="ru-RU"/>
        </w:rPr>
        <w:t>значно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зросла</w:t>
      </w:r>
      <w:proofErr w:type="spellEnd"/>
      <w:r w:rsidRPr="00530D68">
        <w:rPr>
          <w:rFonts w:ascii="Times New Roman" w:hAnsi="Times New Roman" w:cs="Times New Roman"/>
          <w:i/>
          <w:sz w:val="24"/>
          <w:szCs w:val="24"/>
          <w:lang w:val="ru-RU"/>
        </w:rPr>
        <w:t xml:space="preserve">. </w:t>
      </w:r>
      <w:proofErr w:type="spellStart"/>
      <w:proofErr w:type="gramStart"/>
      <w:r w:rsidRPr="00530D68">
        <w:rPr>
          <w:rFonts w:ascii="Times New Roman" w:hAnsi="Times New Roman" w:cs="Times New Roman"/>
          <w:i/>
          <w:sz w:val="24"/>
          <w:szCs w:val="24"/>
          <w:lang w:val="ru-RU"/>
        </w:rPr>
        <w:t>Це</w:t>
      </w:r>
      <w:proofErr w:type="spellEnd"/>
      <w:r w:rsidRPr="00530D68">
        <w:rPr>
          <w:rFonts w:ascii="Times New Roman" w:hAnsi="Times New Roman" w:cs="Times New Roman"/>
          <w:i/>
          <w:sz w:val="24"/>
          <w:szCs w:val="24"/>
          <w:lang w:val="ru-RU"/>
        </w:rPr>
        <w:t xml:space="preserve">  дозволило</w:t>
      </w:r>
      <w:proofErr w:type="gram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скоротити</w:t>
      </w:r>
      <w:proofErr w:type="spellEnd"/>
      <w:r w:rsidRPr="00530D68">
        <w:rPr>
          <w:rFonts w:ascii="Times New Roman" w:hAnsi="Times New Roman" w:cs="Times New Roman"/>
          <w:i/>
          <w:sz w:val="24"/>
          <w:szCs w:val="24"/>
          <w:lang w:val="ru-RU"/>
        </w:rPr>
        <w:t xml:space="preserve"> час </w:t>
      </w:r>
      <w:proofErr w:type="spellStart"/>
      <w:r w:rsidRPr="00530D68">
        <w:rPr>
          <w:rFonts w:ascii="Times New Roman" w:hAnsi="Times New Roman" w:cs="Times New Roman"/>
          <w:i/>
          <w:sz w:val="24"/>
          <w:szCs w:val="24"/>
          <w:lang w:val="ru-RU"/>
        </w:rPr>
        <w:t>перебування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пацієнта</w:t>
      </w:r>
      <w:proofErr w:type="spellEnd"/>
      <w:r w:rsidRPr="00530D68">
        <w:rPr>
          <w:rFonts w:ascii="Times New Roman" w:hAnsi="Times New Roman" w:cs="Times New Roman"/>
          <w:i/>
          <w:sz w:val="24"/>
          <w:szCs w:val="24"/>
          <w:lang w:val="ru-RU"/>
        </w:rPr>
        <w:t xml:space="preserve"> на </w:t>
      </w:r>
      <w:proofErr w:type="spellStart"/>
      <w:r w:rsidRPr="00530D68">
        <w:rPr>
          <w:rFonts w:ascii="Times New Roman" w:hAnsi="Times New Roman" w:cs="Times New Roman"/>
          <w:i/>
          <w:sz w:val="24"/>
          <w:szCs w:val="24"/>
          <w:lang w:val="ru-RU"/>
        </w:rPr>
        <w:t>ліжку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що</w:t>
      </w:r>
      <w:proofErr w:type="spellEnd"/>
      <w:r w:rsidRPr="00530D68">
        <w:rPr>
          <w:rFonts w:ascii="Times New Roman" w:hAnsi="Times New Roman" w:cs="Times New Roman"/>
          <w:i/>
          <w:sz w:val="24"/>
          <w:szCs w:val="24"/>
          <w:lang w:val="ru-RU"/>
        </w:rPr>
        <w:t xml:space="preserve"> в свою </w:t>
      </w:r>
      <w:proofErr w:type="spellStart"/>
      <w:r w:rsidRPr="00530D68">
        <w:rPr>
          <w:rFonts w:ascii="Times New Roman" w:hAnsi="Times New Roman" w:cs="Times New Roman"/>
          <w:i/>
          <w:sz w:val="24"/>
          <w:szCs w:val="24"/>
          <w:lang w:val="ru-RU"/>
        </w:rPr>
        <w:t>чергу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також</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вплинуло</w:t>
      </w:r>
      <w:proofErr w:type="spellEnd"/>
      <w:r w:rsidRPr="00530D68">
        <w:rPr>
          <w:rFonts w:ascii="Times New Roman" w:hAnsi="Times New Roman" w:cs="Times New Roman"/>
          <w:i/>
          <w:sz w:val="24"/>
          <w:szCs w:val="24"/>
          <w:lang w:val="ru-RU"/>
        </w:rPr>
        <w:t xml:space="preserve"> на </w:t>
      </w:r>
      <w:proofErr w:type="spellStart"/>
      <w:r w:rsidRPr="00530D68">
        <w:rPr>
          <w:rFonts w:ascii="Times New Roman" w:hAnsi="Times New Roman" w:cs="Times New Roman"/>
          <w:i/>
          <w:sz w:val="24"/>
          <w:szCs w:val="24"/>
          <w:lang w:val="ru-RU"/>
        </w:rPr>
        <w:t>зростання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кількості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пацієнтів</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оперативних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втручань</w:t>
      </w:r>
      <w:proofErr w:type="spellEnd"/>
      <w:r w:rsidRPr="00530D68">
        <w:rPr>
          <w:rFonts w:ascii="Times New Roman" w:hAnsi="Times New Roman" w:cs="Times New Roman"/>
          <w:i/>
          <w:sz w:val="24"/>
          <w:szCs w:val="24"/>
          <w:lang w:val="ru-RU"/>
        </w:rPr>
        <w:t xml:space="preserve">. В 2022 </w:t>
      </w:r>
      <w:proofErr w:type="spellStart"/>
      <w:r w:rsidRPr="00530D68">
        <w:rPr>
          <w:rFonts w:ascii="Times New Roman" w:hAnsi="Times New Roman" w:cs="Times New Roman"/>
          <w:i/>
          <w:sz w:val="24"/>
          <w:szCs w:val="24"/>
          <w:lang w:val="ru-RU"/>
        </w:rPr>
        <w:t>році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інститутом</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було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придбано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ще</w:t>
      </w:r>
      <w:proofErr w:type="spellEnd"/>
      <w:r w:rsidRPr="00530D68">
        <w:rPr>
          <w:rFonts w:ascii="Times New Roman" w:hAnsi="Times New Roman" w:cs="Times New Roman"/>
          <w:i/>
          <w:sz w:val="24"/>
          <w:szCs w:val="24"/>
          <w:lang w:val="ru-RU"/>
        </w:rPr>
        <w:t xml:space="preserve"> три </w:t>
      </w:r>
      <w:proofErr w:type="spellStart"/>
      <w:r w:rsidRPr="00530D68">
        <w:rPr>
          <w:rFonts w:ascii="Times New Roman" w:hAnsi="Times New Roman" w:cs="Times New Roman"/>
          <w:i/>
          <w:sz w:val="24"/>
          <w:szCs w:val="24"/>
          <w:lang w:val="ru-RU"/>
        </w:rPr>
        <w:t>сучасних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артроскопа</w:t>
      </w:r>
      <w:proofErr w:type="spellEnd"/>
      <w:r w:rsidRPr="00530D68">
        <w:rPr>
          <w:rFonts w:ascii="Times New Roman" w:hAnsi="Times New Roman" w:cs="Times New Roman"/>
          <w:i/>
          <w:sz w:val="24"/>
          <w:szCs w:val="24"/>
          <w:lang w:val="ru-RU"/>
        </w:rPr>
        <w:t xml:space="preserve"> </w:t>
      </w:r>
      <w:proofErr w:type="gramStart"/>
      <w:r w:rsidRPr="00530D68">
        <w:rPr>
          <w:rFonts w:ascii="Times New Roman" w:hAnsi="Times New Roman" w:cs="Times New Roman"/>
          <w:i/>
          <w:sz w:val="24"/>
          <w:szCs w:val="24"/>
          <w:lang w:val="ru-RU"/>
        </w:rPr>
        <w:t xml:space="preserve">і  </w:t>
      </w:r>
      <w:proofErr w:type="spellStart"/>
      <w:r w:rsidRPr="00530D68">
        <w:rPr>
          <w:rFonts w:ascii="Times New Roman" w:hAnsi="Times New Roman" w:cs="Times New Roman"/>
          <w:i/>
          <w:sz w:val="24"/>
          <w:szCs w:val="24"/>
          <w:lang w:val="ru-RU"/>
        </w:rPr>
        <w:t>виконано</w:t>
      </w:r>
      <w:proofErr w:type="spellEnd"/>
      <w:proofErr w:type="gram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більше</w:t>
      </w:r>
      <w:proofErr w:type="spellEnd"/>
      <w:r w:rsidRPr="00530D68">
        <w:rPr>
          <w:rFonts w:ascii="Times New Roman" w:hAnsi="Times New Roman" w:cs="Times New Roman"/>
          <w:i/>
          <w:sz w:val="24"/>
          <w:szCs w:val="24"/>
          <w:lang w:val="ru-RU"/>
        </w:rPr>
        <w:t xml:space="preserve"> 3 000 </w:t>
      </w:r>
      <w:proofErr w:type="spellStart"/>
      <w:r w:rsidRPr="00530D68">
        <w:rPr>
          <w:rFonts w:ascii="Times New Roman" w:hAnsi="Times New Roman" w:cs="Times New Roman"/>
          <w:i/>
          <w:sz w:val="24"/>
          <w:szCs w:val="24"/>
          <w:lang w:val="ru-RU"/>
        </w:rPr>
        <w:t>оперативних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втручань</w:t>
      </w:r>
      <w:proofErr w:type="spellEnd"/>
      <w:r w:rsidRPr="00530D68">
        <w:rPr>
          <w:rFonts w:ascii="Times New Roman" w:hAnsi="Times New Roman" w:cs="Times New Roman"/>
          <w:i/>
          <w:sz w:val="24"/>
          <w:szCs w:val="24"/>
          <w:lang w:val="ru-RU"/>
        </w:rPr>
        <w:t xml:space="preserve"> з </w:t>
      </w:r>
      <w:proofErr w:type="spellStart"/>
      <w:r w:rsidRPr="00530D68">
        <w:rPr>
          <w:rFonts w:ascii="Times New Roman" w:hAnsi="Times New Roman" w:cs="Times New Roman"/>
          <w:i/>
          <w:sz w:val="24"/>
          <w:szCs w:val="24"/>
          <w:lang w:val="ru-RU"/>
        </w:rPr>
        <w:t>використанням</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астроскопічної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техніки</w:t>
      </w:r>
      <w:proofErr w:type="spellEnd"/>
      <w:r w:rsidRPr="00530D68">
        <w:rPr>
          <w:rFonts w:ascii="Times New Roman" w:hAnsi="Times New Roman" w:cs="Times New Roman"/>
          <w:i/>
          <w:sz w:val="24"/>
          <w:szCs w:val="24"/>
          <w:lang w:val="ru-RU"/>
        </w:rPr>
        <w:t xml:space="preserve">, але </w:t>
      </w:r>
      <w:proofErr w:type="spellStart"/>
      <w:r w:rsidRPr="00530D68">
        <w:rPr>
          <w:rFonts w:ascii="Times New Roman" w:hAnsi="Times New Roman" w:cs="Times New Roman"/>
          <w:i/>
          <w:sz w:val="24"/>
          <w:szCs w:val="24"/>
          <w:lang w:val="ru-RU"/>
        </w:rPr>
        <w:t>це</w:t>
      </w:r>
      <w:proofErr w:type="spellEnd"/>
      <w:r w:rsidRPr="00530D68">
        <w:rPr>
          <w:rFonts w:ascii="Times New Roman" w:hAnsi="Times New Roman" w:cs="Times New Roman"/>
          <w:i/>
          <w:sz w:val="24"/>
          <w:szCs w:val="24"/>
          <w:lang w:val="ru-RU"/>
        </w:rPr>
        <w:t xml:space="preserve"> не </w:t>
      </w:r>
      <w:proofErr w:type="spellStart"/>
      <w:r w:rsidRPr="00530D68">
        <w:rPr>
          <w:rFonts w:ascii="Times New Roman" w:hAnsi="Times New Roman" w:cs="Times New Roman"/>
          <w:i/>
          <w:sz w:val="24"/>
          <w:szCs w:val="24"/>
          <w:lang w:val="ru-RU"/>
        </w:rPr>
        <w:t>вирішило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питання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всіх</w:t>
      </w:r>
      <w:proofErr w:type="spellEnd"/>
      <w:r w:rsidRPr="00530D68">
        <w:rPr>
          <w:rFonts w:ascii="Times New Roman" w:hAnsi="Times New Roman" w:cs="Times New Roman"/>
          <w:i/>
          <w:sz w:val="24"/>
          <w:szCs w:val="24"/>
          <w:lang w:val="ru-RU"/>
        </w:rPr>
        <w:t xml:space="preserve"> потреб Установи на </w:t>
      </w:r>
      <w:proofErr w:type="spellStart"/>
      <w:r w:rsidRPr="00530D68">
        <w:rPr>
          <w:rFonts w:ascii="Times New Roman" w:hAnsi="Times New Roman" w:cs="Times New Roman"/>
          <w:i/>
          <w:sz w:val="24"/>
          <w:szCs w:val="24"/>
          <w:lang w:val="ru-RU"/>
        </w:rPr>
        <w:t>сьогоднішній</w:t>
      </w:r>
      <w:proofErr w:type="spellEnd"/>
      <w:r w:rsidRPr="00530D68">
        <w:rPr>
          <w:rFonts w:ascii="Times New Roman" w:hAnsi="Times New Roman" w:cs="Times New Roman"/>
          <w:i/>
          <w:sz w:val="24"/>
          <w:szCs w:val="24"/>
          <w:lang w:val="ru-RU"/>
        </w:rPr>
        <w:t xml:space="preserve"> день. </w:t>
      </w:r>
      <w:proofErr w:type="spellStart"/>
      <w:r w:rsidRPr="00530D68">
        <w:rPr>
          <w:rFonts w:ascii="Times New Roman" w:hAnsi="Times New Roman" w:cs="Times New Roman"/>
          <w:i/>
          <w:sz w:val="24"/>
          <w:szCs w:val="24"/>
          <w:lang w:val="ru-RU"/>
        </w:rPr>
        <w:t>Більше</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половини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клінічних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відділень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інституту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використовують</w:t>
      </w:r>
      <w:proofErr w:type="spellEnd"/>
      <w:r w:rsidRPr="00530D68">
        <w:rPr>
          <w:rFonts w:ascii="Times New Roman" w:hAnsi="Times New Roman" w:cs="Times New Roman"/>
          <w:i/>
          <w:sz w:val="24"/>
          <w:szCs w:val="24"/>
          <w:lang w:val="ru-RU"/>
        </w:rPr>
        <w:t xml:space="preserve"> в </w:t>
      </w:r>
      <w:proofErr w:type="spellStart"/>
      <w:r w:rsidRPr="00530D68">
        <w:rPr>
          <w:rFonts w:ascii="Times New Roman" w:hAnsi="Times New Roman" w:cs="Times New Roman"/>
          <w:i/>
          <w:sz w:val="24"/>
          <w:szCs w:val="24"/>
          <w:lang w:val="ru-RU"/>
        </w:rPr>
        <w:t>своїй</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роботі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вищезазначене</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обладнання</w:t>
      </w:r>
      <w:proofErr w:type="spellEnd"/>
      <w:r w:rsidRPr="00530D68">
        <w:rPr>
          <w:rFonts w:ascii="Times New Roman" w:hAnsi="Times New Roman" w:cs="Times New Roman"/>
          <w:i/>
          <w:sz w:val="24"/>
          <w:szCs w:val="24"/>
          <w:lang w:val="ru-RU"/>
        </w:rPr>
        <w:t xml:space="preserve">. В 2022 </w:t>
      </w:r>
      <w:proofErr w:type="spellStart"/>
      <w:r w:rsidRPr="00530D68">
        <w:rPr>
          <w:rFonts w:ascii="Times New Roman" w:hAnsi="Times New Roman" w:cs="Times New Roman"/>
          <w:i/>
          <w:sz w:val="24"/>
          <w:szCs w:val="24"/>
          <w:lang w:val="ru-RU"/>
        </w:rPr>
        <w:t>році</w:t>
      </w:r>
      <w:proofErr w:type="spellEnd"/>
      <w:r w:rsidRPr="00530D68">
        <w:rPr>
          <w:rFonts w:ascii="Times New Roman" w:hAnsi="Times New Roman" w:cs="Times New Roman"/>
          <w:i/>
          <w:sz w:val="24"/>
          <w:szCs w:val="24"/>
          <w:lang w:val="ru-RU"/>
        </w:rPr>
        <w:t xml:space="preserve"> </w:t>
      </w:r>
      <w:proofErr w:type="spellStart"/>
      <w:proofErr w:type="gramStart"/>
      <w:r w:rsidRPr="00530D68">
        <w:rPr>
          <w:rFonts w:ascii="Times New Roman" w:hAnsi="Times New Roman" w:cs="Times New Roman"/>
          <w:i/>
          <w:sz w:val="24"/>
          <w:szCs w:val="24"/>
          <w:lang w:val="ru-RU"/>
        </w:rPr>
        <w:t>відкрилося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клінічне</w:t>
      </w:r>
      <w:proofErr w:type="spellEnd"/>
      <w:proofErr w:type="gram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відділення</w:t>
      </w:r>
      <w:proofErr w:type="spellEnd"/>
      <w:r w:rsidRPr="00530D68">
        <w:rPr>
          <w:rFonts w:ascii="Times New Roman" w:hAnsi="Times New Roman" w:cs="Times New Roman"/>
          <w:i/>
          <w:sz w:val="24"/>
          <w:szCs w:val="24"/>
          <w:lang w:val="ru-RU"/>
        </w:rPr>
        <w:t xml:space="preserve"> для </w:t>
      </w:r>
      <w:proofErr w:type="spellStart"/>
      <w:r w:rsidRPr="00530D68">
        <w:rPr>
          <w:rFonts w:ascii="Times New Roman" w:hAnsi="Times New Roman" w:cs="Times New Roman"/>
          <w:i/>
          <w:sz w:val="24"/>
          <w:szCs w:val="24"/>
          <w:lang w:val="ru-RU"/>
        </w:rPr>
        <w:t>лікування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важкої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бойової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поліструктурної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травми</w:t>
      </w:r>
      <w:proofErr w:type="spellEnd"/>
      <w:r w:rsidRPr="00530D68">
        <w:rPr>
          <w:rFonts w:ascii="Times New Roman" w:hAnsi="Times New Roman" w:cs="Times New Roman"/>
          <w:i/>
          <w:sz w:val="24"/>
          <w:szCs w:val="24"/>
          <w:lang w:val="ru-RU"/>
        </w:rPr>
        <w:t xml:space="preserve">, в тому </w:t>
      </w:r>
      <w:proofErr w:type="spellStart"/>
      <w:r w:rsidRPr="00530D68">
        <w:rPr>
          <w:rFonts w:ascii="Times New Roman" w:hAnsi="Times New Roman" w:cs="Times New Roman"/>
          <w:i/>
          <w:sz w:val="24"/>
          <w:szCs w:val="24"/>
          <w:lang w:val="ru-RU"/>
        </w:rPr>
        <w:t>числі</w:t>
      </w:r>
      <w:proofErr w:type="spellEnd"/>
      <w:r w:rsidRPr="00530D68">
        <w:rPr>
          <w:rFonts w:ascii="Times New Roman" w:hAnsi="Times New Roman" w:cs="Times New Roman"/>
          <w:i/>
          <w:sz w:val="24"/>
          <w:szCs w:val="24"/>
          <w:lang w:val="ru-RU"/>
        </w:rPr>
        <w:t xml:space="preserve"> з </w:t>
      </w:r>
      <w:proofErr w:type="spellStart"/>
      <w:r w:rsidRPr="00530D68">
        <w:rPr>
          <w:rFonts w:ascii="Times New Roman" w:hAnsi="Times New Roman" w:cs="Times New Roman"/>
          <w:i/>
          <w:sz w:val="24"/>
          <w:szCs w:val="24"/>
          <w:lang w:val="ru-RU"/>
        </w:rPr>
        <w:t>пошкодженням</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суглобів</w:t>
      </w:r>
      <w:proofErr w:type="spellEnd"/>
      <w:r w:rsidRPr="00530D68">
        <w:rPr>
          <w:rFonts w:ascii="Times New Roman" w:hAnsi="Times New Roman" w:cs="Times New Roman"/>
          <w:i/>
          <w:sz w:val="24"/>
          <w:szCs w:val="24"/>
          <w:lang w:val="ru-RU"/>
        </w:rPr>
        <w:t xml:space="preserve">. </w:t>
      </w:r>
    </w:p>
    <w:p w:rsidR="006A5196" w:rsidRPr="00530D68" w:rsidRDefault="006A5196" w:rsidP="006A5196">
      <w:pPr>
        <w:pStyle w:val="23"/>
        <w:spacing w:after="0" w:line="240" w:lineRule="auto"/>
        <w:ind w:firstLine="760"/>
        <w:jc w:val="both"/>
        <w:rPr>
          <w:rFonts w:ascii="Times New Roman" w:hAnsi="Times New Roman" w:cs="Times New Roman"/>
          <w:i/>
          <w:sz w:val="24"/>
          <w:szCs w:val="24"/>
          <w:lang w:val="ru-RU"/>
        </w:rPr>
      </w:pPr>
      <w:proofErr w:type="spellStart"/>
      <w:r w:rsidRPr="00530D68">
        <w:rPr>
          <w:rFonts w:ascii="Times New Roman" w:hAnsi="Times New Roman" w:cs="Times New Roman"/>
          <w:i/>
          <w:sz w:val="24"/>
          <w:szCs w:val="24"/>
          <w:lang w:val="ru-RU"/>
        </w:rPr>
        <w:t>Нажаль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майже</w:t>
      </w:r>
      <w:proofErr w:type="spellEnd"/>
      <w:r w:rsidRPr="00530D68">
        <w:rPr>
          <w:rFonts w:ascii="Times New Roman" w:hAnsi="Times New Roman" w:cs="Times New Roman"/>
          <w:i/>
          <w:sz w:val="24"/>
          <w:szCs w:val="24"/>
          <w:lang w:val="ru-RU"/>
        </w:rPr>
        <w:t xml:space="preserve"> 80% </w:t>
      </w:r>
      <w:proofErr w:type="spellStart"/>
      <w:r w:rsidRPr="00530D68">
        <w:rPr>
          <w:rFonts w:ascii="Times New Roman" w:hAnsi="Times New Roman" w:cs="Times New Roman"/>
          <w:i/>
          <w:sz w:val="24"/>
          <w:szCs w:val="24"/>
          <w:lang w:val="ru-RU"/>
        </w:rPr>
        <w:t>поранень-це</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кістки</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суглоби</w:t>
      </w:r>
      <w:proofErr w:type="spellEnd"/>
      <w:r w:rsidRPr="00530D68">
        <w:rPr>
          <w:rFonts w:ascii="Times New Roman" w:hAnsi="Times New Roman" w:cs="Times New Roman"/>
          <w:i/>
          <w:sz w:val="24"/>
          <w:szCs w:val="24"/>
          <w:lang w:val="ru-RU"/>
        </w:rPr>
        <w:t xml:space="preserve">. На </w:t>
      </w:r>
      <w:proofErr w:type="spellStart"/>
      <w:r w:rsidRPr="00530D68">
        <w:rPr>
          <w:rFonts w:ascii="Times New Roman" w:hAnsi="Times New Roman" w:cs="Times New Roman"/>
          <w:i/>
          <w:sz w:val="24"/>
          <w:szCs w:val="24"/>
          <w:lang w:val="ru-RU"/>
        </w:rPr>
        <w:t>сьогодні</w:t>
      </w:r>
      <w:proofErr w:type="spellEnd"/>
      <w:r w:rsidRPr="00530D68">
        <w:rPr>
          <w:rFonts w:ascii="Times New Roman" w:hAnsi="Times New Roman" w:cs="Times New Roman"/>
          <w:i/>
          <w:sz w:val="24"/>
          <w:szCs w:val="24"/>
          <w:lang w:val="ru-RU"/>
        </w:rPr>
        <w:t xml:space="preserve"> у </w:t>
      </w:r>
      <w:proofErr w:type="spellStart"/>
      <w:r w:rsidRPr="00530D68">
        <w:rPr>
          <w:rFonts w:ascii="Times New Roman" w:hAnsi="Times New Roman" w:cs="Times New Roman"/>
          <w:i/>
          <w:sz w:val="24"/>
          <w:szCs w:val="24"/>
          <w:lang w:val="ru-RU"/>
        </w:rPr>
        <w:t>військових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госпіталях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планові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оперативні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втручання</w:t>
      </w:r>
      <w:proofErr w:type="spellEnd"/>
      <w:r w:rsidRPr="00530D68">
        <w:rPr>
          <w:rFonts w:ascii="Times New Roman" w:hAnsi="Times New Roman" w:cs="Times New Roman"/>
          <w:i/>
          <w:sz w:val="24"/>
          <w:szCs w:val="24"/>
          <w:lang w:val="ru-RU"/>
        </w:rPr>
        <w:t xml:space="preserve"> з </w:t>
      </w:r>
      <w:proofErr w:type="spellStart"/>
      <w:r w:rsidRPr="00530D68">
        <w:rPr>
          <w:rFonts w:ascii="Times New Roman" w:hAnsi="Times New Roman" w:cs="Times New Roman"/>
          <w:i/>
          <w:sz w:val="24"/>
          <w:szCs w:val="24"/>
          <w:lang w:val="ru-RU"/>
        </w:rPr>
        <w:t>використанням</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артроскопічної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техніки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заборонені</w:t>
      </w:r>
      <w:proofErr w:type="spellEnd"/>
      <w:r w:rsidRPr="00530D68">
        <w:rPr>
          <w:rFonts w:ascii="Times New Roman" w:hAnsi="Times New Roman" w:cs="Times New Roman"/>
          <w:i/>
          <w:sz w:val="24"/>
          <w:szCs w:val="24"/>
          <w:lang w:val="ru-RU"/>
        </w:rPr>
        <w:t xml:space="preserve">, тому велику </w:t>
      </w:r>
      <w:proofErr w:type="spellStart"/>
      <w:r w:rsidRPr="00530D68">
        <w:rPr>
          <w:rFonts w:ascii="Times New Roman" w:hAnsi="Times New Roman" w:cs="Times New Roman"/>
          <w:i/>
          <w:sz w:val="24"/>
          <w:szCs w:val="24"/>
          <w:lang w:val="ru-RU"/>
        </w:rPr>
        <w:t>кількість</w:t>
      </w:r>
      <w:proofErr w:type="spellEnd"/>
      <w:r w:rsidRPr="00530D68">
        <w:rPr>
          <w:rFonts w:ascii="Times New Roman" w:hAnsi="Times New Roman" w:cs="Times New Roman"/>
          <w:i/>
          <w:sz w:val="24"/>
          <w:szCs w:val="24"/>
          <w:lang w:val="ru-RU"/>
        </w:rPr>
        <w:t xml:space="preserve"> внутрішньосуглобових </w:t>
      </w:r>
      <w:proofErr w:type="spellStart"/>
      <w:r w:rsidRPr="00530D68">
        <w:rPr>
          <w:rFonts w:ascii="Times New Roman" w:hAnsi="Times New Roman" w:cs="Times New Roman"/>
          <w:i/>
          <w:sz w:val="24"/>
          <w:szCs w:val="24"/>
          <w:lang w:val="ru-RU"/>
        </w:rPr>
        <w:t>пошкоджень</w:t>
      </w:r>
      <w:proofErr w:type="spellEnd"/>
      <w:r w:rsidRPr="00530D68">
        <w:rPr>
          <w:rFonts w:ascii="Times New Roman" w:hAnsi="Times New Roman" w:cs="Times New Roman"/>
          <w:i/>
          <w:sz w:val="24"/>
          <w:szCs w:val="24"/>
          <w:lang w:val="ru-RU"/>
        </w:rPr>
        <w:t xml:space="preserve"> взяла на себе </w:t>
      </w:r>
      <w:proofErr w:type="spellStart"/>
      <w:r w:rsidRPr="00530D68">
        <w:rPr>
          <w:rFonts w:ascii="Times New Roman" w:hAnsi="Times New Roman" w:cs="Times New Roman"/>
          <w:i/>
          <w:sz w:val="24"/>
          <w:szCs w:val="24"/>
          <w:lang w:val="ru-RU"/>
        </w:rPr>
        <w:t>Клініка</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нашої</w:t>
      </w:r>
      <w:proofErr w:type="spellEnd"/>
      <w:r w:rsidRPr="00530D68">
        <w:rPr>
          <w:rFonts w:ascii="Times New Roman" w:hAnsi="Times New Roman" w:cs="Times New Roman"/>
          <w:i/>
          <w:sz w:val="24"/>
          <w:szCs w:val="24"/>
          <w:lang w:val="ru-RU"/>
        </w:rPr>
        <w:t xml:space="preserve"> установи. </w:t>
      </w:r>
      <w:proofErr w:type="spellStart"/>
      <w:r w:rsidRPr="00530D68">
        <w:rPr>
          <w:rFonts w:ascii="Times New Roman" w:hAnsi="Times New Roman" w:cs="Times New Roman"/>
          <w:i/>
          <w:sz w:val="24"/>
          <w:szCs w:val="24"/>
          <w:lang w:val="ru-RU"/>
        </w:rPr>
        <w:t>Виконано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більше</w:t>
      </w:r>
      <w:proofErr w:type="spellEnd"/>
      <w:r w:rsidRPr="00530D68">
        <w:rPr>
          <w:rFonts w:ascii="Times New Roman" w:hAnsi="Times New Roman" w:cs="Times New Roman"/>
          <w:i/>
          <w:sz w:val="24"/>
          <w:szCs w:val="24"/>
          <w:lang w:val="ru-RU"/>
        </w:rPr>
        <w:t xml:space="preserve"> 4500 </w:t>
      </w:r>
      <w:proofErr w:type="spellStart"/>
      <w:r w:rsidRPr="00530D68">
        <w:rPr>
          <w:rFonts w:ascii="Times New Roman" w:hAnsi="Times New Roman" w:cs="Times New Roman"/>
          <w:i/>
          <w:sz w:val="24"/>
          <w:szCs w:val="24"/>
          <w:lang w:val="ru-RU"/>
        </w:rPr>
        <w:t>оперативних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втручань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пораненим</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постраждалим</w:t>
      </w:r>
      <w:proofErr w:type="spellEnd"/>
      <w:r w:rsidRPr="00530D68">
        <w:rPr>
          <w:rFonts w:ascii="Times New Roman" w:hAnsi="Times New Roman" w:cs="Times New Roman"/>
          <w:i/>
          <w:sz w:val="24"/>
          <w:szCs w:val="24"/>
          <w:lang w:val="ru-RU"/>
        </w:rPr>
        <w:t xml:space="preserve">, з них </w:t>
      </w:r>
      <w:proofErr w:type="spellStart"/>
      <w:r w:rsidRPr="00530D68">
        <w:rPr>
          <w:rFonts w:ascii="Times New Roman" w:hAnsi="Times New Roman" w:cs="Times New Roman"/>
          <w:i/>
          <w:sz w:val="24"/>
          <w:szCs w:val="24"/>
          <w:lang w:val="ru-RU"/>
        </w:rPr>
        <w:t>більше</w:t>
      </w:r>
      <w:proofErr w:type="spellEnd"/>
      <w:r w:rsidRPr="00530D68">
        <w:rPr>
          <w:rFonts w:ascii="Times New Roman" w:hAnsi="Times New Roman" w:cs="Times New Roman"/>
          <w:i/>
          <w:sz w:val="24"/>
          <w:szCs w:val="24"/>
          <w:lang w:val="ru-RU"/>
        </w:rPr>
        <w:t xml:space="preserve"> 2000 з </w:t>
      </w:r>
      <w:proofErr w:type="spellStart"/>
      <w:r w:rsidRPr="00530D68">
        <w:rPr>
          <w:rFonts w:ascii="Times New Roman" w:hAnsi="Times New Roman" w:cs="Times New Roman"/>
          <w:i/>
          <w:sz w:val="24"/>
          <w:szCs w:val="24"/>
          <w:lang w:val="ru-RU"/>
        </w:rPr>
        <w:t>використанням</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артроскопічної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техніки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Більше</w:t>
      </w:r>
      <w:proofErr w:type="spellEnd"/>
      <w:r w:rsidRPr="00530D68">
        <w:rPr>
          <w:rFonts w:ascii="Times New Roman" w:hAnsi="Times New Roman" w:cs="Times New Roman"/>
          <w:i/>
          <w:sz w:val="24"/>
          <w:szCs w:val="24"/>
          <w:lang w:val="ru-RU"/>
        </w:rPr>
        <w:t xml:space="preserve"> 1000 </w:t>
      </w:r>
      <w:proofErr w:type="spellStart"/>
      <w:r w:rsidRPr="00530D68">
        <w:rPr>
          <w:rFonts w:ascii="Times New Roman" w:hAnsi="Times New Roman" w:cs="Times New Roman"/>
          <w:i/>
          <w:sz w:val="24"/>
          <w:szCs w:val="24"/>
          <w:lang w:val="ru-RU"/>
        </w:rPr>
        <w:t>це</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меніскєктомія</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видалення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сторонніх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тіл</w:t>
      </w:r>
      <w:proofErr w:type="spellEnd"/>
      <w:r w:rsidRPr="00530D68">
        <w:rPr>
          <w:rFonts w:ascii="Times New Roman" w:hAnsi="Times New Roman" w:cs="Times New Roman"/>
          <w:i/>
          <w:sz w:val="24"/>
          <w:szCs w:val="24"/>
          <w:lang w:val="ru-RU"/>
        </w:rPr>
        <w:t xml:space="preserve"> </w:t>
      </w:r>
      <w:proofErr w:type="gramStart"/>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осколків</w:t>
      </w:r>
      <w:proofErr w:type="spellEnd"/>
      <w:proofErr w:type="gram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інш</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Серед</w:t>
      </w:r>
      <w:proofErr w:type="spellEnd"/>
      <w:r w:rsidRPr="00530D68">
        <w:rPr>
          <w:rFonts w:ascii="Times New Roman" w:hAnsi="Times New Roman" w:cs="Times New Roman"/>
          <w:i/>
          <w:sz w:val="24"/>
          <w:szCs w:val="24"/>
          <w:lang w:val="ru-RU"/>
        </w:rPr>
        <w:t xml:space="preserve"> внутрішньосуглобових </w:t>
      </w:r>
      <w:proofErr w:type="spellStart"/>
      <w:r w:rsidRPr="00530D68">
        <w:rPr>
          <w:rFonts w:ascii="Times New Roman" w:hAnsi="Times New Roman" w:cs="Times New Roman"/>
          <w:i/>
          <w:sz w:val="24"/>
          <w:szCs w:val="24"/>
          <w:lang w:val="ru-RU"/>
        </w:rPr>
        <w:t>ушкоджень</w:t>
      </w:r>
      <w:proofErr w:type="spellEnd"/>
      <w:r w:rsidRPr="00530D68">
        <w:rPr>
          <w:rFonts w:ascii="Times New Roman" w:hAnsi="Times New Roman" w:cs="Times New Roman"/>
          <w:i/>
          <w:sz w:val="24"/>
          <w:szCs w:val="24"/>
          <w:lang w:val="ru-RU"/>
        </w:rPr>
        <w:t xml:space="preserve"> на </w:t>
      </w:r>
      <w:proofErr w:type="spellStart"/>
      <w:r w:rsidRPr="00530D68">
        <w:rPr>
          <w:rFonts w:ascii="Times New Roman" w:hAnsi="Times New Roman" w:cs="Times New Roman"/>
          <w:i/>
          <w:sz w:val="24"/>
          <w:szCs w:val="24"/>
          <w:lang w:val="ru-RU"/>
        </w:rPr>
        <w:t>сьогодні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лідерами</w:t>
      </w:r>
      <w:proofErr w:type="spellEnd"/>
      <w:r w:rsidRPr="00530D68">
        <w:rPr>
          <w:rFonts w:ascii="Times New Roman" w:hAnsi="Times New Roman" w:cs="Times New Roman"/>
          <w:i/>
          <w:sz w:val="24"/>
          <w:szCs w:val="24"/>
          <w:lang w:val="ru-RU"/>
        </w:rPr>
        <w:t xml:space="preserve"> є </w:t>
      </w:r>
      <w:proofErr w:type="spellStart"/>
      <w:r w:rsidRPr="00530D68">
        <w:rPr>
          <w:rFonts w:ascii="Times New Roman" w:hAnsi="Times New Roman" w:cs="Times New Roman"/>
          <w:i/>
          <w:sz w:val="24"/>
          <w:szCs w:val="24"/>
          <w:lang w:val="ru-RU"/>
        </w:rPr>
        <w:t>пошкодження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передньої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схрещеної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зв’язки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колінного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суглоба</w:t>
      </w:r>
      <w:proofErr w:type="spellEnd"/>
      <w:r w:rsidRPr="00530D68">
        <w:rPr>
          <w:rFonts w:ascii="Times New Roman" w:hAnsi="Times New Roman" w:cs="Times New Roman"/>
          <w:i/>
          <w:sz w:val="24"/>
          <w:szCs w:val="24"/>
          <w:lang w:val="ru-RU"/>
        </w:rPr>
        <w:t xml:space="preserve"> </w:t>
      </w:r>
      <w:proofErr w:type="gramStart"/>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виконано</w:t>
      </w:r>
      <w:proofErr w:type="spellEnd"/>
      <w:proofErr w:type="gram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більше</w:t>
      </w:r>
      <w:proofErr w:type="spellEnd"/>
      <w:r w:rsidRPr="00530D68">
        <w:rPr>
          <w:rFonts w:ascii="Times New Roman" w:hAnsi="Times New Roman" w:cs="Times New Roman"/>
          <w:i/>
          <w:sz w:val="24"/>
          <w:szCs w:val="24"/>
          <w:lang w:val="ru-RU"/>
        </w:rPr>
        <w:t xml:space="preserve"> 50 </w:t>
      </w:r>
      <w:proofErr w:type="spellStart"/>
      <w:r w:rsidRPr="00530D68">
        <w:rPr>
          <w:rFonts w:ascii="Times New Roman" w:hAnsi="Times New Roman" w:cs="Times New Roman"/>
          <w:i/>
          <w:sz w:val="24"/>
          <w:szCs w:val="24"/>
          <w:lang w:val="ru-RU"/>
        </w:rPr>
        <w:t>операцій</w:t>
      </w:r>
      <w:proofErr w:type="spellEnd"/>
      <w:r w:rsidRPr="00530D68">
        <w:rPr>
          <w:rFonts w:ascii="Times New Roman" w:hAnsi="Times New Roman" w:cs="Times New Roman"/>
          <w:i/>
          <w:sz w:val="24"/>
          <w:szCs w:val="24"/>
          <w:lang w:val="ru-RU"/>
        </w:rPr>
        <w:t xml:space="preserve"> </w:t>
      </w:r>
      <w:bookmarkStart w:id="3" w:name="_Hlk164841890"/>
      <w:r w:rsidRPr="00530D68">
        <w:rPr>
          <w:rFonts w:ascii="Times New Roman" w:hAnsi="Times New Roman" w:cs="Times New Roman"/>
          <w:i/>
          <w:sz w:val="24"/>
          <w:szCs w:val="24"/>
          <w:lang w:val="ru-RU"/>
        </w:rPr>
        <w:t xml:space="preserve">за </w:t>
      </w:r>
      <w:proofErr w:type="spellStart"/>
      <w:r w:rsidRPr="00530D68">
        <w:rPr>
          <w:rFonts w:ascii="Times New Roman" w:hAnsi="Times New Roman" w:cs="Times New Roman"/>
          <w:i/>
          <w:sz w:val="24"/>
          <w:szCs w:val="24"/>
          <w:lang w:val="ru-RU"/>
        </w:rPr>
        <w:t>рахунок</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благодійних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фондів</w:t>
      </w:r>
      <w:bookmarkEnd w:id="3"/>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ще</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розриви</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пошкодження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м’яких</w:t>
      </w:r>
      <w:proofErr w:type="spellEnd"/>
      <w:r w:rsidRPr="00530D68">
        <w:rPr>
          <w:rFonts w:ascii="Times New Roman" w:hAnsi="Times New Roman" w:cs="Times New Roman"/>
          <w:i/>
          <w:sz w:val="24"/>
          <w:szCs w:val="24"/>
          <w:lang w:val="ru-RU"/>
        </w:rPr>
        <w:t xml:space="preserve"> структур </w:t>
      </w:r>
      <w:proofErr w:type="spellStart"/>
      <w:r w:rsidRPr="00530D68">
        <w:rPr>
          <w:rFonts w:ascii="Times New Roman" w:hAnsi="Times New Roman" w:cs="Times New Roman"/>
          <w:i/>
          <w:sz w:val="24"/>
          <w:szCs w:val="24"/>
          <w:lang w:val="ru-RU"/>
        </w:rPr>
        <w:t>плечового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суглоба</w:t>
      </w:r>
      <w:proofErr w:type="spellEnd"/>
      <w:r w:rsidRPr="00530D68">
        <w:rPr>
          <w:rFonts w:ascii="Times New Roman" w:hAnsi="Times New Roman" w:cs="Times New Roman"/>
          <w:i/>
          <w:sz w:val="24"/>
          <w:szCs w:val="24"/>
          <w:lang w:val="ru-RU"/>
        </w:rPr>
        <w:t xml:space="preserve"> ( </w:t>
      </w:r>
      <w:proofErr w:type="spellStart"/>
      <w:r w:rsidRPr="00530D68">
        <w:rPr>
          <w:rFonts w:ascii="Times New Roman" w:hAnsi="Times New Roman" w:cs="Times New Roman"/>
          <w:i/>
          <w:sz w:val="24"/>
          <w:szCs w:val="24"/>
          <w:lang w:val="ru-RU"/>
        </w:rPr>
        <w:t>виконано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біля</w:t>
      </w:r>
      <w:proofErr w:type="spellEnd"/>
      <w:r w:rsidRPr="00530D68">
        <w:rPr>
          <w:rFonts w:ascii="Times New Roman" w:hAnsi="Times New Roman" w:cs="Times New Roman"/>
          <w:i/>
          <w:sz w:val="24"/>
          <w:szCs w:val="24"/>
          <w:lang w:val="ru-RU"/>
        </w:rPr>
        <w:t xml:space="preserve"> 100 </w:t>
      </w:r>
      <w:proofErr w:type="spellStart"/>
      <w:r w:rsidRPr="00530D68">
        <w:rPr>
          <w:rFonts w:ascii="Times New Roman" w:hAnsi="Times New Roman" w:cs="Times New Roman"/>
          <w:i/>
          <w:sz w:val="24"/>
          <w:szCs w:val="24"/>
          <w:lang w:val="ru-RU"/>
        </w:rPr>
        <w:t>операцій</w:t>
      </w:r>
      <w:proofErr w:type="spellEnd"/>
      <w:r w:rsidRPr="00530D68">
        <w:rPr>
          <w:i/>
          <w:sz w:val="24"/>
          <w:szCs w:val="24"/>
          <w:lang w:val="ru-RU"/>
        </w:rPr>
        <w:t xml:space="preserve"> </w:t>
      </w:r>
      <w:r w:rsidRPr="00530D68">
        <w:rPr>
          <w:rFonts w:ascii="Times New Roman" w:hAnsi="Times New Roman" w:cs="Times New Roman"/>
          <w:i/>
          <w:sz w:val="24"/>
          <w:szCs w:val="24"/>
          <w:lang w:val="ru-RU"/>
        </w:rPr>
        <w:t xml:space="preserve">за </w:t>
      </w:r>
      <w:proofErr w:type="spellStart"/>
      <w:r w:rsidRPr="00530D68">
        <w:rPr>
          <w:rFonts w:ascii="Times New Roman" w:hAnsi="Times New Roman" w:cs="Times New Roman"/>
          <w:i/>
          <w:sz w:val="24"/>
          <w:szCs w:val="24"/>
          <w:lang w:val="ru-RU"/>
        </w:rPr>
        <w:t>рахунок</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благодійних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фондів</w:t>
      </w:r>
      <w:proofErr w:type="spellEnd"/>
      <w:r w:rsidRPr="00530D68">
        <w:rPr>
          <w:rFonts w:ascii="Times New Roman" w:hAnsi="Times New Roman" w:cs="Times New Roman"/>
          <w:i/>
          <w:sz w:val="24"/>
          <w:szCs w:val="24"/>
          <w:lang w:val="ru-RU"/>
        </w:rPr>
        <w:t xml:space="preserve"> при </w:t>
      </w:r>
      <w:proofErr w:type="spellStart"/>
      <w:r w:rsidRPr="00530D68">
        <w:rPr>
          <w:rFonts w:ascii="Times New Roman" w:hAnsi="Times New Roman" w:cs="Times New Roman"/>
          <w:i/>
          <w:sz w:val="24"/>
          <w:szCs w:val="24"/>
          <w:lang w:val="ru-RU"/>
        </w:rPr>
        <w:t>пошкодженні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суглобової</w:t>
      </w:r>
      <w:proofErr w:type="spellEnd"/>
      <w:r w:rsidRPr="00530D68">
        <w:rPr>
          <w:rFonts w:ascii="Times New Roman" w:hAnsi="Times New Roman" w:cs="Times New Roman"/>
          <w:i/>
          <w:sz w:val="24"/>
          <w:szCs w:val="24"/>
          <w:lang w:val="ru-RU"/>
        </w:rPr>
        <w:t xml:space="preserve"> губи,  </w:t>
      </w:r>
      <w:proofErr w:type="spellStart"/>
      <w:r w:rsidRPr="00530D68">
        <w:rPr>
          <w:rFonts w:ascii="Times New Roman" w:hAnsi="Times New Roman" w:cs="Times New Roman"/>
          <w:i/>
          <w:sz w:val="24"/>
          <w:szCs w:val="24"/>
          <w:lang w:val="ru-RU"/>
        </w:rPr>
        <w:t>ротаторної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манжети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розриви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біцепса</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інших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м’язів</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Приблизно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прогнозована</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кількість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пацієнтів</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які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очікують</w:t>
      </w:r>
      <w:proofErr w:type="spellEnd"/>
      <w:r w:rsidRPr="00530D68">
        <w:rPr>
          <w:rFonts w:ascii="Times New Roman" w:hAnsi="Times New Roman" w:cs="Times New Roman"/>
          <w:i/>
          <w:sz w:val="24"/>
          <w:szCs w:val="24"/>
          <w:lang w:val="ru-RU"/>
        </w:rPr>
        <w:t xml:space="preserve"> в </w:t>
      </w:r>
      <w:proofErr w:type="spellStart"/>
      <w:r w:rsidRPr="00530D68">
        <w:rPr>
          <w:rFonts w:ascii="Times New Roman" w:hAnsi="Times New Roman" w:cs="Times New Roman"/>
          <w:i/>
          <w:sz w:val="24"/>
          <w:szCs w:val="24"/>
          <w:lang w:val="ru-RU"/>
        </w:rPr>
        <w:t>черзі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біля</w:t>
      </w:r>
      <w:proofErr w:type="spellEnd"/>
      <w:r w:rsidRPr="00530D68">
        <w:rPr>
          <w:rFonts w:ascii="Times New Roman" w:hAnsi="Times New Roman" w:cs="Times New Roman"/>
          <w:i/>
          <w:sz w:val="24"/>
          <w:szCs w:val="24"/>
          <w:lang w:val="ru-RU"/>
        </w:rPr>
        <w:t xml:space="preserve"> 300. </w:t>
      </w:r>
      <w:proofErr w:type="spellStart"/>
      <w:r w:rsidRPr="00530D68">
        <w:rPr>
          <w:rFonts w:ascii="Times New Roman" w:hAnsi="Times New Roman" w:cs="Times New Roman"/>
          <w:i/>
          <w:sz w:val="24"/>
          <w:szCs w:val="24"/>
          <w:lang w:val="ru-RU"/>
        </w:rPr>
        <w:t>Всі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складні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операції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виконуються</w:t>
      </w:r>
      <w:proofErr w:type="spellEnd"/>
      <w:r w:rsidRPr="00530D68">
        <w:rPr>
          <w:rFonts w:ascii="Times New Roman" w:hAnsi="Times New Roman" w:cs="Times New Roman"/>
          <w:i/>
          <w:sz w:val="24"/>
          <w:szCs w:val="24"/>
          <w:lang w:val="ru-RU"/>
        </w:rPr>
        <w:t xml:space="preserve"> на </w:t>
      </w:r>
      <w:proofErr w:type="spellStart"/>
      <w:r w:rsidRPr="00530D68">
        <w:rPr>
          <w:rFonts w:ascii="Times New Roman" w:hAnsi="Times New Roman" w:cs="Times New Roman"/>
          <w:i/>
          <w:sz w:val="24"/>
          <w:szCs w:val="24"/>
          <w:lang w:val="ru-RU"/>
        </w:rPr>
        <w:t>стійках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закуплених</w:t>
      </w:r>
      <w:proofErr w:type="spellEnd"/>
      <w:r w:rsidRPr="00530D68">
        <w:rPr>
          <w:rFonts w:ascii="Times New Roman" w:hAnsi="Times New Roman" w:cs="Times New Roman"/>
          <w:i/>
          <w:sz w:val="24"/>
          <w:szCs w:val="24"/>
          <w:lang w:val="ru-RU"/>
        </w:rPr>
        <w:t xml:space="preserve"> в 2022-2022 роках, вони </w:t>
      </w:r>
      <w:proofErr w:type="spellStart"/>
      <w:r w:rsidRPr="00530D68">
        <w:rPr>
          <w:rFonts w:ascii="Times New Roman" w:hAnsi="Times New Roman" w:cs="Times New Roman"/>
          <w:i/>
          <w:sz w:val="24"/>
          <w:szCs w:val="24"/>
          <w:lang w:val="ru-RU"/>
        </w:rPr>
        <w:t>мають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сучасний</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інструментарій</w:t>
      </w:r>
      <w:proofErr w:type="spellEnd"/>
      <w:r w:rsidRPr="00530D68">
        <w:rPr>
          <w:rFonts w:ascii="Times New Roman" w:hAnsi="Times New Roman" w:cs="Times New Roman"/>
          <w:i/>
          <w:sz w:val="24"/>
          <w:szCs w:val="24"/>
          <w:lang w:val="ru-RU"/>
        </w:rPr>
        <w:t xml:space="preserve"> для </w:t>
      </w:r>
      <w:proofErr w:type="spellStart"/>
      <w:r w:rsidRPr="00530D68">
        <w:rPr>
          <w:rFonts w:ascii="Times New Roman" w:hAnsi="Times New Roman" w:cs="Times New Roman"/>
          <w:i/>
          <w:sz w:val="24"/>
          <w:szCs w:val="24"/>
          <w:lang w:val="ru-RU"/>
        </w:rPr>
        <w:t>проведення</w:t>
      </w:r>
      <w:proofErr w:type="spellEnd"/>
      <w:r w:rsidRPr="00530D68">
        <w:rPr>
          <w:rFonts w:ascii="Times New Roman" w:hAnsi="Times New Roman" w:cs="Times New Roman"/>
          <w:i/>
          <w:sz w:val="24"/>
          <w:szCs w:val="24"/>
          <w:lang w:val="ru-RU"/>
        </w:rPr>
        <w:t xml:space="preserve"> таких </w:t>
      </w:r>
      <w:proofErr w:type="spellStart"/>
      <w:r w:rsidRPr="00530D68">
        <w:rPr>
          <w:rFonts w:ascii="Times New Roman" w:hAnsi="Times New Roman" w:cs="Times New Roman"/>
          <w:i/>
          <w:sz w:val="24"/>
          <w:szCs w:val="24"/>
          <w:lang w:val="ru-RU"/>
        </w:rPr>
        <w:t>оперативних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втручань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всі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хірурги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пройшли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відповідне</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навчання</w:t>
      </w:r>
      <w:proofErr w:type="spellEnd"/>
      <w:r w:rsidRPr="00530D68">
        <w:rPr>
          <w:rFonts w:ascii="Times New Roman" w:hAnsi="Times New Roman" w:cs="Times New Roman"/>
          <w:i/>
          <w:sz w:val="24"/>
          <w:szCs w:val="24"/>
          <w:lang w:val="ru-RU"/>
        </w:rPr>
        <w:t xml:space="preserve"> для </w:t>
      </w:r>
      <w:proofErr w:type="spellStart"/>
      <w:r w:rsidRPr="00530D68">
        <w:rPr>
          <w:rFonts w:ascii="Times New Roman" w:hAnsi="Times New Roman" w:cs="Times New Roman"/>
          <w:i/>
          <w:sz w:val="24"/>
          <w:szCs w:val="24"/>
          <w:lang w:val="ru-RU"/>
        </w:rPr>
        <w:t>виконання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оперативних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втручань</w:t>
      </w:r>
      <w:proofErr w:type="spellEnd"/>
      <w:r w:rsidRPr="00530D68">
        <w:rPr>
          <w:rFonts w:ascii="Times New Roman" w:hAnsi="Times New Roman" w:cs="Times New Roman"/>
          <w:i/>
          <w:sz w:val="24"/>
          <w:szCs w:val="24"/>
          <w:lang w:val="ru-RU"/>
        </w:rPr>
        <w:t xml:space="preserve"> на </w:t>
      </w:r>
      <w:proofErr w:type="spellStart"/>
      <w:r w:rsidRPr="00530D68">
        <w:rPr>
          <w:rFonts w:ascii="Times New Roman" w:hAnsi="Times New Roman" w:cs="Times New Roman"/>
          <w:i/>
          <w:sz w:val="24"/>
          <w:szCs w:val="24"/>
          <w:lang w:val="ru-RU"/>
        </w:rPr>
        <w:t>цих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стійках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цим</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інструментарієм</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відповідними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фіксаторами</w:t>
      </w:r>
      <w:proofErr w:type="spellEnd"/>
      <w:r w:rsidRPr="00530D68">
        <w:rPr>
          <w:rFonts w:ascii="Times New Roman" w:hAnsi="Times New Roman" w:cs="Times New Roman"/>
          <w:i/>
          <w:sz w:val="24"/>
          <w:szCs w:val="24"/>
          <w:lang w:val="ru-RU"/>
        </w:rPr>
        <w:t xml:space="preserve">. </w:t>
      </w:r>
    </w:p>
    <w:p w:rsidR="006A5196" w:rsidRPr="00530D68" w:rsidRDefault="006A5196" w:rsidP="006A5196">
      <w:pPr>
        <w:pStyle w:val="23"/>
        <w:spacing w:after="0" w:line="240" w:lineRule="auto"/>
        <w:ind w:firstLine="760"/>
        <w:jc w:val="both"/>
        <w:rPr>
          <w:rFonts w:ascii="Times New Roman" w:hAnsi="Times New Roman" w:cs="Times New Roman"/>
          <w:i/>
          <w:sz w:val="24"/>
          <w:szCs w:val="24"/>
          <w:lang w:val="ru-RU"/>
        </w:rPr>
      </w:pPr>
      <w:proofErr w:type="spellStart"/>
      <w:r w:rsidRPr="00530D68">
        <w:rPr>
          <w:rFonts w:ascii="Times New Roman" w:hAnsi="Times New Roman" w:cs="Times New Roman"/>
          <w:i/>
          <w:sz w:val="24"/>
          <w:szCs w:val="24"/>
          <w:lang w:val="ru-RU"/>
        </w:rPr>
        <w:t>Упродовж</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останнього</w:t>
      </w:r>
      <w:proofErr w:type="spellEnd"/>
      <w:r w:rsidRPr="00530D68">
        <w:rPr>
          <w:rFonts w:ascii="Times New Roman" w:hAnsi="Times New Roman" w:cs="Times New Roman"/>
          <w:i/>
          <w:sz w:val="24"/>
          <w:szCs w:val="24"/>
          <w:lang w:val="ru-RU"/>
        </w:rPr>
        <w:t xml:space="preserve"> року, наша </w:t>
      </w:r>
      <w:proofErr w:type="spellStart"/>
      <w:r w:rsidRPr="00530D68">
        <w:rPr>
          <w:rFonts w:ascii="Times New Roman" w:hAnsi="Times New Roman" w:cs="Times New Roman"/>
          <w:i/>
          <w:sz w:val="24"/>
          <w:szCs w:val="24"/>
          <w:lang w:val="ru-RU"/>
        </w:rPr>
        <w:t>установа</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зіткнулася</w:t>
      </w:r>
      <w:proofErr w:type="spellEnd"/>
      <w:r w:rsidRPr="00530D68">
        <w:rPr>
          <w:rFonts w:ascii="Times New Roman" w:hAnsi="Times New Roman" w:cs="Times New Roman"/>
          <w:i/>
          <w:sz w:val="24"/>
          <w:szCs w:val="24"/>
          <w:lang w:val="ru-RU"/>
        </w:rPr>
        <w:t xml:space="preserve"> з 50% </w:t>
      </w:r>
      <w:proofErr w:type="spellStart"/>
      <w:r w:rsidRPr="00530D68">
        <w:rPr>
          <w:rFonts w:ascii="Times New Roman" w:hAnsi="Times New Roman" w:cs="Times New Roman"/>
          <w:i/>
          <w:sz w:val="24"/>
          <w:szCs w:val="24"/>
          <w:lang w:val="ru-RU"/>
        </w:rPr>
        <w:t>зростанням</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кількості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прооперованих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пацієнтів</w:t>
      </w:r>
      <w:proofErr w:type="spellEnd"/>
      <w:r w:rsidRPr="00530D68">
        <w:rPr>
          <w:rFonts w:ascii="Times New Roman" w:hAnsi="Times New Roman" w:cs="Times New Roman"/>
          <w:i/>
          <w:sz w:val="24"/>
          <w:szCs w:val="24"/>
          <w:lang w:val="ru-RU"/>
        </w:rPr>
        <w:t xml:space="preserve">, досягнувши </w:t>
      </w:r>
      <w:proofErr w:type="spellStart"/>
      <w:r w:rsidRPr="00530D68">
        <w:rPr>
          <w:rFonts w:ascii="Times New Roman" w:hAnsi="Times New Roman" w:cs="Times New Roman"/>
          <w:i/>
          <w:sz w:val="24"/>
          <w:szCs w:val="24"/>
          <w:lang w:val="ru-RU"/>
        </w:rPr>
        <w:t>понад</w:t>
      </w:r>
      <w:proofErr w:type="spellEnd"/>
      <w:r w:rsidRPr="00530D68">
        <w:rPr>
          <w:rFonts w:ascii="Times New Roman" w:hAnsi="Times New Roman" w:cs="Times New Roman"/>
          <w:i/>
          <w:sz w:val="24"/>
          <w:szCs w:val="24"/>
          <w:lang w:val="ru-RU"/>
        </w:rPr>
        <w:t xml:space="preserve"> 12 000 </w:t>
      </w:r>
      <w:proofErr w:type="spellStart"/>
      <w:r w:rsidRPr="00530D68">
        <w:rPr>
          <w:rFonts w:ascii="Times New Roman" w:hAnsi="Times New Roman" w:cs="Times New Roman"/>
          <w:i/>
          <w:sz w:val="24"/>
          <w:szCs w:val="24"/>
          <w:lang w:val="ru-RU"/>
        </w:rPr>
        <w:t>оперованих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пацієнтів</w:t>
      </w:r>
      <w:proofErr w:type="spellEnd"/>
      <w:r w:rsidRPr="00530D68">
        <w:rPr>
          <w:rFonts w:ascii="Times New Roman" w:hAnsi="Times New Roman" w:cs="Times New Roman"/>
          <w:i/>
          <w:sz w:val="24"/>
          <w:szCs w:val="24"/>
          <w:lang w:val="ru-RU"/>
        </w:rPr>
        <w:t xml:space="preserve"> на </w:t>
      </w:r>
      <w:proofErr w:type="spellStart"/>
      <w:r w:rsidRPr="00530D68">
        <w:rPr>
          <w:rFonts w:ascii="Times New Roman" w:hAnsi="Times New Roman" w:cs="Times New Roman"/>
          <w:i/>
          <w:sz w:val="24"/>
          <w:szCs w:val="24"/>
          <w:lang w:val="ru-RU"/>
        </w:rPr>
        <w:t>рік</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Це</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свідчить</w:t>
      </w:r>
      <w:proofErr w:type="spellEnd"/>
      <w:r w:rsidRPr="00530D68">
        <w:rPr>
          <w:rFonts w:ascii="Times New Roman" w:hAnsi="Times New Roman" w:cs="Times New Roman"/>
          <w:i/>
          <w:sz w:val="24"/>
          <w:szCs w:val="24"/>
          <w:lang w:val="ru-RU"/>
        </w:rPr>
        <w:t xml:space="preserve"> про </w:t>
      </w:r>
      <w:proofErr w:type="spellStart"/>
      <w:r w:rsidRPr="00530D68">
        <w:rPr>
          <w:rFonts w:ascii="Times New Roman" w:hAnsi="Times New Roman" w:cs="Times New Roman"/>
          <w:i/>
          <w:sz w:val="24"/>
          <w:szCs w:val="24"/>
          <w:lang w:val="ru-RU"/>
        </w:rPr>
        <w:t>збільшений</w:t>
      </w:r>
      <w:proofErr w:type="spellEnd"/>
      <w:r w:rsidRPr="00530D68">
        <w:rPr>
          <w:rFonts w:ascii="Times New Roman" w:hAnsi="Times New Roman" w:cs="Times New Roman"/>
          <w:i/>
          <w:sz w:val="24"/>
          <w:szCs w:val="24"/>
          <w:lang w:val="ru-RU"/>
        </w:rPr>
        <w:t xml:space="preserve"> попит на </w:t>
      </w:r>
      <w:proofErr w:type="spellStart"/>
      <w:r w:rsidRPr="00530D68">
        <w:rPr>
          <w:rFonts w:ascii="Times New Roman" w:hAnsi="Times New Roman" w:cs="Times New Roman"/>
          <w:i/>
          <w:sz w:val="24"/>
          <w:szCs w:val="24"/>
          <w:lang w:val="ru-RU"/>
        </w:rPr>
        <w:t>медичні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послуги</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необхідність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забезпечення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відповідного</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обсягу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ресурсів</w:t>
      </w:r>
      <w:proofErr w:type="spellEnd"/>
      <w:r w:rsidRPr="00530D68">
        <w:rPr>
          <w:rFonts w:ascii="Times New Roman" w:hAnsi="Times New Roman" w:cs="Times New Roman"/>
          <w:i/>
          <w:sz w:val="24"/>
          <w:szCs w:val="24"/>
          <w:lang w:val="ru-RU"/>
        </w:rPr>
        <w:t>.</w:t>
      </w:r>
    </w:p>
    <w:p w:rsidR="006A5196" w:rsidRPr="00530D68" w:rsidRDefault="006A5196" w:rsidP="006A5196">
      <w:pPr>
        <w:pStyle w:val="23"/>
        <w:spacing w:after="0" w:line="240" w:lineRule="auto"/>
        <w:ind w:firstLine="760"/>
        <w:jc w:val="both"/>
        <w:rPr>
          <w:rFonts w:ascii="Times New Roman" w:hAnsi="Times New Roman" w:cs="Times New Roman"/>
          <w:i/>
          <w:sz w:val="24"/>
          <w:szCs w:val="24"/>
          <w:lang w:val="ru-RU"/>
        </w:rPr>
      </w:pPr>
      <w:r w:rsidRPr="00530D68">
        <w:rPr>
          <w:rFonts w:ascii="Times New Roman" w:hAnsi="Times New Roman" w:cs="Times New Roman"/>
          <w:i/>
          <w:sz w:val="24"/>
          <w:szCs w:val="24"/>
          <w:lang w:val="ru-RU"/>
        </w:rPr>
        <w:t xml:space="preserve">Тому, </w:t>
      </w:r>
      <w:proofErr w:type="spellStart"/>
      <w:r w:rsidRPr="00530D68">
        <w:rPr>
          <w:rFonts w:ascii="Times New Roman" w:hAnsi="Times New Roman" w:cs="Times New Roman"/>
          <w:i/>
          <w:sz w:val="24"/>
          <w:szCs w:val="24"/>
          <w:lang w:val="ru-RU"/>
        </w:rPr>
        <w:t>враховуючи</w:t>
      </w:r>
      <w:proofErr w:type="spellEnd"/>
      <w:r w:rsidRPr="00530D68">
        <w:rPr>
          <w:rFonts w:ascii="Times New Roman" w:hAnsi="Times New Roman" w:cs="Times New Roman"/>
          <w:i/>
          <w:sz w:val="24"/>
          <w:szCs w:val="24"/>
          <w:lang w:val="ru-RU"/>
        </w:rPr>
        <w:t xml:space="preserve"> все </w:t>
      </w:r>
      <w:proofErr w:type="spellStart"/>
      <w:r w:rsidRPr="00530D68">
        <w:rPr>
          <w:rFonts w:ascii="Times New Roman" w:hAnsi="Times New Roman" w:cs="Times New Roman"/>
          <w:i/>
          <w:sz w:val="24"/>
          <w:szCs w:val="24"/>
          <w:lang w:val="ru-RU"/>
        </w:rPr>
        <w:t>вищезазначене</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виходячи</w:t>
      </w:r>
      <w:proofErr w:type="spellEnd"/>
      <w:r w:rsidRPr="00530D68">
        <w:rPr>
          <w:rFonts w:ascii="Times New Roman" w:hAnsi="Times New Roman" w:cs="Times New Roman"/>
          <w:i/>
          <w:sz w:val="24"/>
          <w:szCs w:val="24"/>
          <w:lang w:val="ru-RU"/>
        </w:rPr>
        <w:t xml:space="preserve"> </w:t>
      </w:r>
      <w:proofErr w:type="spellStart"/>
      <w:proofErr w:type="gramStart"/>
      <w:r w:rsidRPr="00530D68">
        <w:rPr>
          <w:rFonts w:ascii="Times New Roman" w:hAnsi="Times New Roman" w:cs="Times New Roman"/>
          <w:i/>
          <w:sz w:val="24"/>
          <w:szCs w:val="24"/>
          <w:lang w:val="ru-RU"/>
        </w:rPr>
        <w:t>із</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зростання</w:t>
      </w:r>
      <w:proofErr w:type="spellEnd"/>
      <w:proofErr w:type="gramEnd"/>
      <w:r w:rsidRPr="00530D68">
        <w:rPr>
          <w:rFonts w:ascii="Times New Roman" w:hAnsi="Times New Roman" w:cs="Times New Roman"/>
          <w:i/>
          <w:sz w:val="24"/>
          <w:szCs w:val="24"/>
          <w:lang w:val="ru-RU"/>
        </w:rPr>
        <w:t xml:space="preserve"> потреб у </w:t>
      </w:r>
      <w:proofErr w:type="spellStart"/>
      <w:r w:rsidRPr="00530D68">
        <w:rPr>
          <w:rFonts w:ascii="Times New Roman" w:hAnsi="Times New Roman" w:cs="Times New Roman"/>
          <w:i/>
          <w:sz w:val="24"/>
          <w:szCs w:val="24"/>
          <w:lang w:val="ru-RU"/>
        </w:rPr>
        <w:t>виконанні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певних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видів</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артроскопічних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втручань</w:t>
      </w:r>
      <w:proofErr w:type="spellEnd"/>
      <w:r w:rsidRPr="00530D68">
        <w:rPr>
          <w:rFonts w:ascii="Times New Roman" w:hAnsi="Times New Roman" w:cs="Times New Roman"/>
          <w:i/>
          <w:sz w:val="24"/>
          <w:szCs w:val="24"/>
          <w:lang w:val="ru-RU"/>
        </w:rPr>
        <w:t xml:space="preserve"> та </w:t>
      </w:r>
      <w:proofErr w:type="spellStart"/>
      <w:r w:rsidRPr="00530D68">
        <w:rPr>
          <w:rFonts w:ascii="Times New Roman" w:hAnsi="Times New Roman" w:cs="Times New Roman"/>
          <w:i/>
          <w:sz w:val="24"/>
          <w:szCs w:val="24"/>
          <w:lang w:val="ru-RU"/>
        </w:rPr>
        <w:t>сучасних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тенденцій</w:t>
      </w:r>
      <w:proofErr w:type="spellEnd"/>
      <w:r w:rsidRPr="00530D68">
        <w:rPr>
          <w:rFonts w:ascii="Times New Roman" w:hAnsi="Times New Roman" w:cs="Times New Roman"/>
          <w:i/>
          <w:sz w:val="24"/>
          <w:szCs w:val="24"/>
          <w:lang w:val="ru-RU"/>
        </w:rPr>
        <w:t xml:space="preserve"> у </w:t>
      </w:r>
      <w:proofErr w:type="spellStart"/>
      <w:r w:rsidRPr="00530D68">
        <w:rPr>
          <w:rFonts w:ascii="Times New Roman" w:hAnsi="Times New Roman" w:cs="Times New Roman"/>
          <w:i/>
          <w:sz w:val="24"/>
          <w:szCs w:val="24"/>
          <w:lang w:val="ru-RU"/>
        </w:rPr>
        <w:t>розвитку</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високоспеціалізованої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ортопедо-травматологічної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допомоги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вважаємо</w:t>
      </w:r>
      <w:proofErr w:type="spellEnd"/>
      <w:r w:rsidRPr="00530D68">
        <w:rPr>
          <w:rFonts w:ascii="Times New Roman" w:hAnsi="Times New Roman" w:cs="Times New Roman"/>
          <w:i/>
          <w:sz w:val="24"/>
          <w:szCs w:val="24"/>
          <w:lang w:val="ru-RU"/>
        </w:rPr>
        <w:t xml:space="preserve"> за </w:t>
      </w:r>
      <w:proofErr w:type="spellStart"/>
      <w:r w:rsidRPr="00530D68">
        <w:rPr>
          <w:rFonts w:ascii="Times New Roman" w:hAnsi="Times New Roman" w:cs="Times New Roman"/>
          <w:i/>
          <w:sz w:val="24"/>
          <w:szCs w:val="24"/>
          <w:lang w:val="ru-RU"/>
        </w:rPr>
        <w:t>доцільне</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розглянути</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можливість</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закупівлі</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однієї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артроскопічної</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стійки</w:t>
      </w:r>
      <w:proofErr w:type="spellEnd"/>
      <w:r w:rsidRPr="00530D68">
        <w:rPr>
          <w:rFonts w:ascii="Times New Roman" w:hAnsi="Times New Roman" w:cs="Times New Roman"/>
          <w:i/>
          <w:sz w:val="24"/>
          <w:szCs w:val="24"/>
          <w:lang w:val="ru-RU"/>
        </w:rPr>
        <w:t xml:space="preserve"> для </w:t>
      </w:r>
      <w:proofErr w:type="spellStart"/>
      <w:r w:rsidRPr="00530D68">
        <w:rPr>
          <w:rFonts w:ascii="Times New Roman" w:hAnsi="Times New Roman" w:cs="Times New Roman"/>
          <w:i/>
          <w:sz w:val="24"/>
          <w:szCs w:val="24"/>
          <w:lang w:val="ru-RU"/>
        </w:rPr>
        <w:t>проведення</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оперативних</w:t>
      </w:r>
      <w:proofErr w:type="spellEnd"/>
      <w:r w:rsidRPr="00530D68">
        <w:rPr>
          <w:rFonts w:ascii="Times New Roman" w:hAnsi="Times New Roman" w:cs="Times New Roman"/>
          <w:i/>
          <w:sz w:val="24"/>
          <w:szCs w:val="24"/>
          <w:lang w:val="ru-RU"/>
        </w:rPr>
        <w:t xml:space="preserve"> </w:t>
      </w:r>
      <w:proofErr w:type="spellStart"/>
      <w:r w:rsidRPr="00530D68">
        <w:rPr>
          <w:rFonts w:ascii="Times New Roman" w:hAnsi="Times New Roman" w:cs="Times New Roman"/>
          <w:i/>
          <w:sz w:val="24"/>
          <w:szCs w:val="24"/>
          <w:lang w:val="ru-RU"/>
        </w:rPr>
        <w:t>втручань</w:t>
      </w:r>
      <w:proofErr w:type="spellEnd"/>
      <w:r w:rsidRPr="00530D68">
        <w:rPr>
          <w:rFonts w:ascii="Times New Roman" w:hAnsi="Times New Roman" w:cs="Times New Roman"/>
          <w:i/>
          <w:sz w:val="24"/>
          <w:szCs w:val="24"/>
          <w:lang w:val="ru-RU"/>
        </w:rPr>
        <w:t>.</w:t>
      </w:r>
    </w:p>
    <w:p w:rsidR="008D4287" w:rsidRPr="00530D68" w:rsidRDefault="008D4287" w:rsidP="00EF7736">
      <w:pPr>
        <w:autoSpaceDN w:val="0"/>
        <w:jc w:val="center"/>
        <w:outlineLvl w:val="0"/>
        <w:rPr>
          <w:rFonts w:ascii="Times New Roman" w:hAnsi="Times New Roman" w:cs="Times New Roman"/>
          <w:b/>
          <w:lang w:val="ru-RU" w:eastAsia="ru-RU" w:bidi="hi-IN"/>
        </w:rPr>
      </w:pPr>
    </w:p>
    <w:p w:rsidR="008D4287" w:rsidRPr="00530D68" w:rsidRDefault="008D4287" w:rsidP="00EF7736">
      <w:pPr>
        <w:autoSpaceDN w:val="0"/>
        <w:jc w:val="center"/>
        <w:outlineLvl w:val="0"/>
        <w:rPr>
          <w:rFonts w:ascii="Times New Roman" w:hAnsi="Times New Roman" w:cs="Times New Roman"/>
          <w:b/>
          <w:lang w:eastAsia="ru-RU" w:bidi="hi-IN"/>
        </w:rPr>
      </w:pPr>
    </w:p>
    <w:p w:rsidR="008D4287" w:rsidRPr="00530D68" w:rsidRDefault="008D4287" w:rsidP="00EF7736">
      <w:pPr>
        <w:autoSpaceDN w:val="0"/>
        <w:jc w:val="center"/>
        <w:outlineLvl w:val="0"/>
        <w:rPr>
          <w:rFonts w:ascii="Times New Roman" w:hAnsi="Times New Roman" w:cs="Times New Roman"/>
          <w:b/>
          <w:lang w:eastAsia="ru-RU" w:bidi="hi-IN"/>
        </w:rPr>
      </w:pPr>
    </w:p>
    <w:p w:rsidR="006A5196" w:rsidRPr="00530D68" w:rsidRDefault="006A5196" w:rsidP="006A5196">
      <w:pPr>
        <w:spacing w:after="0" w:line="240" w:lineRule="auto"/>
        <w:jc w:val="center"/>
        <w:rPr>
          <w:rFonts w:ascii="Times New Roman" w:hAnsi="Times New Roman" w:cs="Times New Roman"/>
          <w:b/>
          <w:sz w:val="24"/>
          <w:szCs w:val="24"/>
        </w:rPr>
      </w:pPr>
      <w:r w:rsidRPr="00530D68">
        <w:rPr>
          <w:rFonts w:ascii="Times New Roman" w:hAnsi="Times New Roman" w:cs="Times New Roman"/>
          <w:b/>
          <w:sz w:val="24"/>
          <w:szCs w:val="24"/>
        </w:rPr>
        <w:t>ІНФОРМАЦІЯ ПРО НЕОБХІДНІ КІЛЬКІСНІ, ТЕХНІЧНІ ТА ЯКІСНІ ХАРАКТЕРИСТИКИ ПРЕДМЕТА ЗАКУПІВЛІ</w:t>
      </w:r>
    </w:p>
    <w:p w:rsidR="006A5196" w:rsidRPr="00530D68" w:rsidRDefault="006A5196" w:rsidP="006A5196">
      <w:pPr>
        <w:spacing w:after="0" w:line="240" w:lineRule="auto"/>
        <w:jc w:val="center"/>
        <w:rPr>
          <w:rFonts w:ascii="Times New Roman" w:hAnsi="Times New Roman" w:cs="Times New Roman"/>
          <w:b/>
          <w:sz w:val="24"/>
          <w:szCs w:val="24"/>
        </w:rPr>
      </w:pPr>
    </w:p>
    <w:p w:rsidR="006A5196" w:rsidRPr="00530D68" w:rsidRDefault="006A5196" w:rsidP="006A5196">
      <w:pPr>
        <w:spacing w:after="0"/>
        <w:jc w:val="center"/>
        <w:rPr>
          <w:rFonts w:ascii="Times New Roman" w:hAnsi="Times New Roman" w:cs="Times New Roman"/>
          <w:sz w:val="24"/>
          <w:szCs w:val="24"/>
        </w:rPr>
      </w:pPr>
      <w:r w:rsidRPr="00530D68">
        <w:rPr>
          <w:rFonts w:ascii="Times New Roman" w:hAnsi="Times New Roman" w:cs="Times New Roman"/>
          <w:b/>
          <w:bCs/>
          <w:sz w:val="24"/>
          <w:szCs w:val="24"/>
        </w:rPr>
        <w:t xml:space="preserve">ДК 021:2015: </w:t>
      </w:r>
      <w:r w:rsidRPr="00530D68">
        <w:rPr>
          <w:rFonts w:ascii="Times New Roman" w:hAnsi="Times New Roman" w:cs="Times New Roman"/>
          <w:sz w:val="24"/>
          <w:szCs w:val="24"/>
        </w:rPr>
        <w:t>(CPV): 33160000-9  Устаткування для операційних блоків</w:t>
      </w:r>
    </w:p>
    <w:p w:rsidR="006A5196" w:rsidRPr="00530D68" w:rsidRDefault="006A5196" w:rsidP="006A5196">
      <w:pPr>
        <w:spacing w:after="0"/>
        <w:jc w:val="center"/>
        <w:rPr>
          <w:rFonts w:ascii="Times New Roman" w:eastAsia="Malgun Gothic Semilight" w:hAnsi="Times New Roman" w:cs="Times New Roman"/>
          <w:b/>
          <w:bCs/>
          <w:sz w:val="24"/>
          <w:szCs w:val="24"/>
        </w:rPr>
      </w:pPr>
      <w:r w:rsidRPr="00530D68">
        <w:rPr>
          <w:rFonts w:ascii="Times New Roman" w:hAnsi="Times New Roman" w:cs="Times New Roman"/>
          <w:b/>
          <w:sz w:val="24"/>
          <w:szCs w:val="24"/>
        </w:rPr>
        <w:t xml:space="preserve"> (</w:t>
      </w:r>
      <w:proofErr w:type="spellStart"/>
      <w:r w:rsidRPr="00530D68">
        <w:rPr>
          <w:rFonts w:ascii="Times New Roman" w:hAnsi="Times New Roman" w:cs="Times New Roman"/>
          <w:b/>
          <w:sz w:val="24"/>
          <w:szCs w:val="24"/>
        </w:rPr>
        <w:t>Артроскопічна</w:t>
      </w:r>
      <w:proofErr w:type="spellEnd"/>
      <w:r w:rsidRPr="00530D68">
        <w:rPr>
          <w:rFonts w:ascii="Times New Roman" w:hAnsi="Times New Roman" w:cs="Times New Roman"/>
          <w:b/>
          <w:sz w:val="24"/>
          <w:szCs w:val="24"/>
        </w:rPr>
        <w:t xml:space="preserve"> стійка для операцій на колінному та плечовому суглобі  </w:t>
      </w:r>
      <w:r w:rsidRPr="00530D68">
        <w:rPr>
          <w:rFonts w:ascii="Times New Roman" w:eastAsia="Malgun Gothic Semilight" w:hAnsi="Times New Roman" w:cs="Times New Roman"/>
          <w:b/>
          <w:bCs/>
          <w:sz w:val="24"/>
          <w:szCs w:val="24"/>
        </w:rPr>
        <w:t>– 1 шт.)</w:t>
      </w:r>
    </w:p>
    <w:p w:rsidR="006A5196" w:rsidRPr="00530D68" w:rsidRDefault="006A5196" w:rsidP="006A5196">
      <w:pPr>
        <w:spacing w:after="0"/>
        <w:jc w:val="center"/>
        <w:rPr>
          <w:rFonts w:ascii="Times New Roman" w:eastAsia="Times New Roman" w:hAnsi="Times New Roman" w:cs="Times New Roman"/>
          <w:b/>
          <w:bCs/>
          <w:sz w:val="24"/>
          <w:szCs w:val="24"/>
        </w:rPr>
      </w:pPr>
    </w:p>
    <w:tbl>
      <w:tblPr>
        <w:tblpPr w:leftFromText="180" w:rightFromText="180" w:vertAnchor="text" w:horzAnchor="margin" w:tblpXSpec="center" w:tblpY="160"/>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3184"/>
        <w:gridCol w:w="3970"/>
        <w:gridCol w:w="1418"/>
        <w:gridCol w:w="1067"/>
      </w:tblGrid>
      <w:tr w:rsidR="00530D68" w:rsidRPr="00530D68" w:rsidTr="006A5196">
        <w:trPr>
          <w:trHeight w:val="515"/>
        </w:trPr>
        <w:tc>
          <w:tcPr>
            <w:tcW w:w="817" w:type="dxa"/>
            <w:tcBorders>
              <w:top w:val="single" w:sz="4" w:space="0" w:color="auto"/>
              <w:left w:val="single" w:sz="4" w:space="0" w:color="auto"/>
              <w:bottom w:val="single" w:sz="4" w:space="0" w:color="auto"/>
              <w:right w:val="single" w:sz="4" w:space="0" w:color="auto"/>
            </w:tcBorders>
            <w:vAlign w:val="center"/>
            <w:hideMark/>
          </w:tcPr>
          <w:p w:rsidR="006A5196" w:rsidRPr="00530D68" w:rsidRDefault="006A5196">
            <w:pPr>
              <w:spacing w:after="0"/>
              <w:jc w:val="center"/>
              <w:rPr>
                <w:rFonts w:ascii="Times New Roman" w:eastAsia="Calibri" w:hAnsi="Times New Roman" w:cs="Times New Roman"/>
                <w:b/>
                <w:kern w:val="2"/>
                <w:sz w:val="24"/>
                <w:szCs w:val="24"/>
                <w:lang w:eastAsia="ar-SA"/>
              </w:rPr>
            </w:pPr>
            <w:r w:rsidRPr="00530D68">
              <w:rPr>
                <w:rFonts w:ascii="Times New Roman" w:hAnsi="Times New Roman" w:cs="Times New Roman"/>
                <w:b/>
                <w:kern w:val="2"/>
                <w:sz w:val="24"/>
                <w:szCs w:val="24"/>
              </w:rPr>
              <w:t>№ п/п</w:t>
            </w:r>
          </w:p>
        </w:tc>
        <w:tc>
          <w:tcPr>
            <w:tcW w:w="3184" w:type="dxa"/>
            <w:tcBorders>
              <w:top w:val="single" w:sz="4" w:space="0" w:color="auto"/>
              <w:left w:val="single" w:sz="4" w:space="0" w:color="auto"/>
              <w:bottom w:val="single" w:sz="4" w:space="0" w:color="auto"/>
              <w:right w:val="single" w:sz="4" w:space="0" w:color="auto"/>
            </w:tcBorders>
            <w:hideMark/>
          </w:tcPr>
          <w:p w:rsidR="006A5196" w:rsidRPr="00530D68" w:rsidRDefault="006A5196">
            <w:pPr>
              <w:spacing w:after="0"/>
              <w:jc w:val="center"/>
              <w:rPr>
                <w:rFonts w:ascii="Times New Roman" w:hAnsi="Times New Roman" w:cs="Times New Roman"/>
                <w:b/>
                <w:kern w:val="2"/>
                <w:sz w:val="24"/>
                <w:szCs w:val="24"/>
                <w:lang w:eastAsia="ru-RU"/>
              </w:rPr>
            </w:pPr>
            <w:r w:rsidRPr="00530D68">
              <w:rPr>
                <w:rFonts w:ascii="Times New Roman" w:hAnsi="Times New Roman" w:cs="Times New Roman"/>
                <w:b/>
                <w:kern w:val="2"/>
                <w:sz w:val="24"/>
                <w:szCs w:val="24"/>
              </w:rPr>
              <w:t>НК 024:2023</w:t>
            </w:r>
          </w:p>
        </w:tc>
        <w:tc>
          <w:tcPr>
            <w:tcW w:w="3970" w:type="dxa"/>
            <w:tcBorders>
              <w:top w:val="single" w:sz="4" w:space="0" w:color="auto"/>
              <w:left w:val="single" w:sz="4" w:space="0" w:color="auto"/>
              <w:bottom w:val="single" w:sz="4" w:space="0" w:color="auto"/>
              <w:right w:val="single" w:sz="4" w:space="0" w:color="auto"/>
            </w:tcBorders>
            <w:vAlign w:val="center"/>
            <w:hideMark/>
          </w:tcPr>
          <w:p w:rsidR="006A5196" w:rsidRPr="00530D68" w:rsidRDefault="006A5196">
            <w:pPr>
              <w:spacing w:after="0"/>
              <w:jc w:val="center"/>
              <w:rPr>
                <w:rFonts w:ascii="Times New Roman" w:hAnsi="Times New Roman" w:cs="Times New Roman"/>
                <w:b/>
                <w:kern w:val="2"/>
                <w:sz w:val="24"/>
                <w:szCs w:val="24"/>
              </w:rPr>
            </w:pPr>
            <w:r w:rsidRPr="00530D68">
              <w:rPr>
                <w:rFonts w:ascii="Times New Roman" w:hAnsi="Times New Roman" w:cs="Times New Roman"/>
                <w:b/>
                <w:kern w:val="2"/>
                <w:sz w:val="24"/>
                <w:szCs w:val="24"/>
              </w:rPr>
              <w:t>Найменування товару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5196" w:rsidRPr="00530D68" w:rsidRDefault="006A5196">
            <w:pPr>
              <w:spacing w:after="0"/>
              <w:jc w:val="center"/>
              <w:rPr>
                <w:rFonts w:ascii="Times New Roman" w:hAnsi="Times New Roman" w:cs="Times New Roman"/>
                <w:b/>
                <w:kern w:val="2"/>
                <w:sz w:val="24"/>
                <w:szCs w:val="24"/>
              </w:rPr>
            </w:pPr>
            <w:r w:rsidRPr="00530D68">
              <w:rPr>
                <w:rFonts w:ascii="Times New Roman" w:hAnsi="Times New Roman" w:cs="Times New Roman"/>
                <w:b/>
                <w:kern w:val="2"/>
                <w:sz w:val="24"/>
                <w:szCs w:val="24"/>
              </w:rPr>
              <w:t>Одиниця виміру</w:t>
            </w:r>
          </w:p>
        </w:tc>
        <w:tc>
          <w:tcPr>
            <w:tcW w:w="1067" w:type="dxa"/>
            <w:tcBorders>
              <w:top w:val="single" w:sz="4" w:space="0" w:color="auto"/>
              <w:left w:val="single" w:sz="4" w:space="0" w:color="auto"/>
              <w:bottom w:val="single" w:sz="4" w:space="0" w:color="auto"/>
              <w:right w:val="single" w:sz="4" w:space="0" w:color="auto"/>
            </w:tcBorders>
            <w:vAlign w:val="center"/>
            <w:hideMark/>
          </w:tcPr>
          <w:p w:rsidR="006A5196" w:rsidRPr="00530D68" w:rsidRDefault="006A5196">
            <w:pPr>
              <w:spacing w:after="0"/>
              <w:jc w:val="center"/>
              <w:rPr>
                <w:rFonts w:ascii="Times New Roman" w:hAnsi="Times New Roman" w:cs="Times New Roman"/>
                <w:b/>
                <w:kern w:val="2"/>
                <w:sz w:val="24"/>
                <w:szCs w:val="24"/>
              </w:rPr>
            </w:pPr>
            <w:r w:rsidRPr="00530D68">
              <w:rPr>
                <w:rFonts w:ascii="Times New Roman" w:hAnsi="Times New Roman" w:cs="Times New Roman"/>
                <w:b/>
                <w:kern w:val="2"/>
                <w:sz w:val="24"/>
                <w:szCs w:val="24"/>
              </w:rPr>
              <w:t>Кількість</w:t>
            </w:r>
          </w:p>
        </w:tc>
      </w:tr>
      <w:tr w:rsidR="00530D68" w:rsidRPr="00530D68" w:rsidTr="006A5196">
        <w:trPr>
          <w:trHeight w:val="2223"/>
        </w:trPr>
        <w:tc>
          <w:tcPr>
            <w:tcW w:w="817" w:type="dxa"/>
            <w:tcBorders>
              <w:top w:val="single" w:sz="4" w:space="0" w:color="auto"/>
              <w:left w:val="single" w:sz="4" w:space="0" w:color="auto"/>
              <w:bottom w:val="single" w:sz="4" w:space="0" w:color="auto"/>
              <w:right w:val="single" w:sz="4" w:space="0" w:color="auto"/>
            </w:tcBorders>
            <w:vAlign w:val="center"/>
            <w:hideMark/>
          </w:tcPr>
          <w:p w:rsidR="006A5196" w:rsidRPr="00530D68" w:rsidRDefault="006A5196" w:rsidP="006A5196">
            <w:pPr>
              <w:numPr>
                <w:ilvl w:val="0"/>
                <w:numId w:val="22"/>
              </w:numPr>
              <w:autoSpaceDE w:val="0"/>
              <w:spacing w:after="0" w:line="240" w:lineRule="auto"/>
              <w:ind w:left="0"/>
              <w:contextualSpacing/>
              <w:jc w:val="both"/>
              <w:rPr>
                <w:rFonts w:ascii="Times New Roman" w:eastAsia="Times New Roman" w:hAnsi="Times New Roman" w:cs="Times New Roman"/>
                <w:kern w:val="2"/>
                <w:sz w:val="24"/>
                <w:szCs w:val="24"/>
                <w:lang w:eastAsia="ru-RU"/>
              </w:rPr>
            </w:pPr>
            <w:r w:rsidRPr="00530D68">
              <w:rPr>
                <w:rFonts w:ascii="Times New Roman" w:eastAsia="Times New Roman" w:hAnsi="Times New Roman" w:cs="Times New Roman"/>
                <w:kern w:val="2"/>
                <w:sz w:val="24"/>
                <w:szCs w:val="24"/>
                <w:lang w:eastAsia="ru-RU"/>
              </w:rPr>
              <w:t>1</w:t>
            </w:r>
          </w:p>
        </w:tc>
        <w:tc>
          <w:tcPr>
            <w:tcW w:w="3184" w:type="dxa"/>
            <w:tcBorders>
              <w:top w:val="single" w:sz="4" w:space="0" w:color="auto"/>
              <w:left w:val="single" w:sz="4" w:space="0" w:color="auto"/>
              <w:bottom w:val="single" w:sz="4" w:space="0" w:color="auto"/>
              <w:right w:val="single" w:sz="4" w:space="0" w:color="auto"/>
            </w:tcBorders>
          </w:tcPr>
          <w:p w:rsidR="006A5196" w:rsidRPr="00530D68" w:rsidRDefault="006A5196">
            <w:pPr>
              <w:spacing w:after="0"/>
              <w:jc w:val="center"/>
              <w:rPr>
                <w:rFonts w:ascii="Times New Roman" w:eastAsia="Calibri" w:hAnsi="Times New Roman" w:cs="Times New Roman"/>
                <w:bCs/>
                <w:kern w:val="2"/>
                <w:sz w:val="24"/>
                <w:szCs w:val="24"/>
                <w:lang w:eastAsia="ru-RU"/>
              </w:rPr>
            </w:pPr>
            <w:r w:rsidRPr="00530D68">
              <w:rPr>
                <w:rFonts w:ascii="Times New Roman" w:hAnsi="Times New Roman" w:cs="Times New Roman"/>
                <w:kern w:val="2"/>
                <w:sz w:val="24"/>
                <w:szCs w:val="24"/>
              </w:rPr>
              <w:t xml:space="preserve">44091 Багаторазовий набір для проведення хірургічної </w:t>
            </w:r>
            <w:proofErr w:type="spellStart"/>
            <w:r w:rsidRPr="00530D68">
              <w:rPr>
                <w:rFonts w:ascii="Times New Roman" w:hAnsi="Times New Roman" w:cs="Times New Roman"/>
                <w:kern w:val="2"/>
                <w:sz w:val="24"/>
                <w:szCs w:val="24"/>
              </w:rPr>
              <w:t>артроскопії</w:t>
            </w:r>
            <w:proofErr w:type="spellEnd"/>
            <w:r w:rsidRPr="00530D68">
              <w:rPr>
                <w:rFonts w:ascii="Times New Roman" w:hAnsi="Times New Roman" w:cs="Times New Roman"/>
                <w:kern w:val="2"/>
                <w:sz w:val="24"/>
                <w:szCs w:val="24"/>
              </w:rPr>
              <w:t>, що не містить лікарських засобів. (</w:t>
            </w:r>
            <w:proofErr w:type="spellStart"/>
            <w:r w:rsidRPr="00530D68">
              <w:rPr>
                <w:rFonts w:ascii="Times New Roman" w:hAnsi="Times New Roman" w:cs="Times New Roman"/>
                <w:kern w:val="2"/>
                <w:sz w:val="24"/>
                <w:szCs w:val="24"/>
              </w:rPr>
              <w:t>Arthroscopic</w:t>
            </w:r>
            <w:proofErr w:type="spellEnd"/>
            <w:r w:rsidRPr="00530D68">
              <w:rPr>
                <w:rFonts w:ascii="Times New Roman" w:hAnsi="Times New Roman" w:cs="Times New Roman"/>
                <w:kern w:val="2"/>
                <w:sz w:val="24"/>
                <w:szCs w:val="24"/>
              </w:rPr>
              <w:t xml:space="preserve"> </w:t>
            </w:r>
            <w:proofErr w:type="spellStart"/>
            <w:r w:rsidRPr="00530D68">
              <w:rPr>
                <w:rFonts w:ascii="Times New Roman" w:hAnsi="Times New Roman" w:cs="Times New Roman"/>
                <w:kern w:val="2"/>
                <w:sz w:val="24"/>
                <w:szCs w:val="24"/>
              </w:rPr>
              <w:t>surgical</w:t>
            </w:r>
            <w:proofErr w:type="spellEnd"/>
            <w:r w:rsidRPr="00530D68">
              <w:rPr>
                <w:rFonts w:ascii="Times New Roman" w:hAnsi="Times New Roman" w:cs="Times New Roman"/>
                <w:kern w:val="2"/>
                <w:sz w:val="24"/>
                <w:szCs w:val="24"/>
              </w:rPr>
              <w:t xml:space="preserve"> </w:t>
            </w:r>
            <w:proofErr w:type="spellStart"/>
            <w:r w:rsidRPr="00530D68">
              <w:rPr>
                <w:rFonts w:ascii="Times New Roman" w:hAnsi="Times New Roman" w:cs="Times New Roman"/>
                <w:kern w:val="2"/>
                <w:sz w:val="24"/>
                <w:szCs w:val="24"/>
              </w:rPr>
              <w:t>procedure</w:t>
            </w:r>
            <w:proofErr w:type="spellEnd"/>
            <w:r w:rsidRPr="00530D68">
              <w:rPr>
                <w:rFonts w:ascii="Times New Roman" w:hAnsi="Times New Roman" w:cs="Times New Roman"/>
                <w:kern w:val="2"/>
                <w:sz w:val="24"/>
                <w:szCs w:val="24"/>
              </w:rPr>
              <w:t xml:space="preserve"> </w:t>
            </w:r>
            <w:proofErr w:type="spellStart"/>
            <w:r w:rsidRPr="00530D68">
              <w:rPr>
                <w:rFonts w:ascii="Times New Roman" w:hAnsi="Times New Roman" w:cs="Times New Roman"/>
                <w:kern w:val="2"/>
                <w:sz w:val="24"/>
                <w:szCs w:val="24"/>
              </w:rPr>
              <w:t>kit</w:t>
            </w:r>
            <w:proofErr w:type="spellEnd"/>
            <w:r w:rsidRPr="00530D68">
              <w:rPr>
                <w:rFonts w:ascii="Times New Roman" w:hAnsi="Times New Roman" w:cs="Times New Roman"/>
                <w:kern w:val="2"/>
                <w:sz w:val="24"/>
                <w:szCs w:val="24"/>
              </w:rPr>
              <w:t xml:space="preserve">, </w:t>
            </w:r>
            <w:proofErr w:type="spellStart"/>
            <w:r w:rsidRPr="00530D68">
              <w:rPr>
                <w:rFonts w:ascii="Times New Roman" w:hAnsi="Times New Roman" w:cs="Times New Roman"/>
                <w:kern w:val="2"/>
                <w:sz w:val="24"/>
                <w:szCs w:val="24"/>
              </w:rPr>
              <w:t>non-medicated</w:t>
            </w:r>
            <w:proofErr w:type="spellEnd"/>
            <w:r w:rsidRPr="00530D68">
              <w:rPr>
                <w:rFonts w:ascii="Times New Roman" w:hAnsi="Times New Roman" w:cs="Times New Roman"/>
                <w:kern w:val="2"/>
                <w:sz w:val="24"/>
                <w:szCs w:val="24"/>
              </w:rPr>
              <w:t xml:space="preserve">, </w:t>
            </w:r>
            <w:proofErr w:type="spellStart"/>
            <w:r w:rsidRPr="00530D68">
              <w:rPr>
                <w:rFonts w:ascii="Times New Roman" w:hAnsi="Times New Roman" w:cs="Times New Roman"/>
                <w:kern w:val="2"/>
                <w:sz w:val="24"/>
                <w:szCs w:val="24"/>
              </w:rPr>
              <w:t>reusable</w:t>
            </w:r>
            <w:proofErr w:type="spellEnd"/>
            <w:r w:rsidRPr="00530D68">
              <w:rPr>
                <w:rFonts w:ascii="Times New Roman" w:hAnsi="Times New Roman" w:cs="Times New Roman"/>
                <w:bCs/>
                <w:kern w:val="2"/>
                <w:sz w:val="24"/>
                <w:szCs w:val="24"/>
              </w:rPr>
              <w:t xml:space="preserve"> )</w:t>
            </w:r>
          </w:p>
          <w:p w:rsidR="006A5196" w:rsidRPr="00530D68" w:rsidRDefault="006A5196">
            <w:pPr>
              <w:spacing w:after="0"/>
              <w:jc w:val="center"/>
              <w:rPr>
                <w:rFonts w:ascii="Times New Roman" w:hAnsi="Times New Roman" w:cs="Times New Roman"/>
                <w:bCs/>
                <w:kern w:val="2"/>
                <w:sz w:val="24"/>
                <w:szCs w:val="24"/>
              </w:rPr>
            </w:pPr>
          </w:p>
        </w:tc>
        <w:tc>
          <w:tcPr>
            <w:tcW w:w="3970" w:type="dxa"/>
            <w:tcBorders>
              <w:top w:val="single" w:sz="4" w:space="0" w:color="auto"/>
              <w:left w:val="single" w:sz="4" w:space="0" w:color="auto"/>
              <w:bottom w:val="single" w:sz="4" w:space="0" w:color="auto"/>
              <w:right w:val="single" w:sz="4" w:space="0" w:color="auto"/>
            </w:tcBorders>
            <w:vAlign w:val="center"/>
            <w:hideMark/>
          </w:tcPr>
          <w:p w:rsidR="006A5196" w:rsidRPr="00530D68" w:rsidRDefault="006A5196">
            <w:pPr>
              <w:spacing w:after="0"/>
              <w:jc w:val="center"/>
              <w:rPr>
                <w:rFonts w:ascii="Times New Roman" w:hAnsi="Times New Roman" w:cs="Times New Roman"/>
                <w:b/>
                <w:kern w:val="2"/>
                <w:sz w:val="24"/>
                <w:szCs w:val="24"/>
              </w:rPr>
            </w:pPr>
            <w:proofErr w:type="spellStart"/>
            <w:r w:rsidRPr="00530D68">
              <w:rPr>
                <w:rFonts w:ascii="Times New Roman" w:hAnsi="Times New Roman" w:cs="Times New Roman"/>
                <w:b/>
                <w:kern w:val="2"/>
                <w:sz w:val="24"/>
                <w:szCs w:val="24"/>
              </w:rPr>
              <w:t>Артроскопічна</w:t>
            </w:r>
            <w:proofErr w:type="spellEnd"/>
            <w:r w:rsidRPr="00530D68">
              <w:rPr>
                <w:rFonts w:ascii="Times New Roman" w:hAnsi="Times New Roman" w:cs="Times New Roman"/>
                <w:b/>
                <w:kern w:val="2"/>
                <w:sz w:val="24"/>
                <w:szCs w:val="24"/>
              </w:rPr>
              <w:t xml:space="preserve"> стійка для операцій на колінному  плечовому суглобі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5196" w:rsidRPr="00530D68" w:rsidRDefault="006A5196">
            <w:pPr>
              <w:spacing w:after="0"/>
              <w:jc w:val="center"/>
              <w:rPr>
                <w:rFonts w:ascii="Times New Roman" w:hAnsi="Times New Roman" w:cs="Times New Roman"/>
                <w:kern w:val="2"/>
                <w:sz w:val="24"/>
                <w:szCs w:val="24"/>
              </w:rPr>
            </w:pPr>
            <w:proofErr w:type="spellStart"/>
            <w:r w:rsidRPr="00530D68">
              <w:rPr>
                <w:rFonts w:ascii="Times New Roman" w:hAnsi="Times New Roman" w:cs="Times New Roman"/>
                <w:kern w:val="2"/>
                <w:sz w:val="24"/>
                <w:szCs w:val="24"/>
              </w:rPr>
              <w:t>шт</w:t>
            </w:r>
            <w:proofErr w:type="spellEnd"/>
          </w:p>
        </w:tc>
        <w:tc>
          <w:tcPr>
            <w:tcW w:w="1067" w:type="dxa"/>
            <w:tcBorders>
              <w:top w:val="single" w:sz="4" w:space="0" w:color="auto"/>
              <w:left w:val="single" w:sz="4" w:space="0" w:color="auto"/>
              <w:bottom w:val="single" w:sz="4" w:space="0" w:color="auto"/>
              <w:right w:val="single" w:sz="4" w:space="0" w:color="auto"/>
            </w:tcBorders>
            <w:vAlign w:val="center"/>
            <w:hideMark/>
          </w:tcPr>
          <w:p w:rsidR="006A5196" w:rsidRPr="00530D68" w:rsidRDefault="006A5196">
            <w:pPr>
              <w:spacing w:after="0"/>
              <w:jc w:val="center"/>
              <w:rPr>
                <w:rFonts w:ascii="Times New Roman" w:hAnsi="Times New Roman" w:cs="Times New Roman"/>
                <w:kern w:val="2"/>
                <w:sz w:val="24"/>
                <w:szCs w:val="24"/>
              </w:rPr>
            </w:pPr>
            <w:r w:rsidRPr="00530D68">
              <w:rPr>
                <w:rFonts w:ascii="Times New Roman" w:hAnsi="Times New Roman" w:cs="Times New Roman"/>
                <w:kern w:val="2"/>
                <w:sz w:val="24"/>
                <w:szCs w:val="24"/>
              </w:rPr>
              <w:t>1</w:t>
            </w:r>
          </w:p>
        </w:tc>
      </w:tr>
    </w:tbl>
    <w:p w:rsidR="006A5196" w:rsidRPr="00530D68" w:rsidRDefault="006A5196" w:rsidP="006A5196">
      <w:pPr>
        <w:spacing w:after="0"/>
        <w:jc w:val="center"/>
        <w:rPr>
          <w:rFonts w:ascii="Times New Roman" w:eastAsia="Times New Roman" w:hAnsi="Times New Roman" w:cs="Times New Roman"/>
          <w:b/>
          <w:bCs/>
          <w:sz w:val="24"/>
          <w:szCs w:val="24"/>
          <w:lang w:eastAsia="ru-RU"/>
        </w:rPr>
      </w:pPr>
    </w:p>
    <w:p w:rsidR="006A5196" w:rsidRPr="00530D68" w:rsidRDefault="006A5196" w:rsidP="006A5196">
      <w:pPr>
        <w:spacing w:after="0"/>
        <w:rPr>
          <w:rFonts w:ascii="Times New Roman" w:eastAsia="Calibri" w:hAnsi="Times New Roman" w:cs="Times New Roman"/>
          <w:b/>
          <w:bCs/>
          <w:sz w:val="24"/>
          <w:szCs w:val="24"/>
        </w:rPr>
      </w:pPr>
    </w:p>
    <w:p w:rsidR="006A5196" w:rsidRPr="00530D68" w:rsidRDefault="006A5196" w:rsidP="006A5196">
      <w:pPr>
        <w:spacing w:after="0"/>
        <w:jc w:val="center"/>
        <w:rPr>
          <w:rFonts w:ascii="Times New Roman" w:hAnsi="Times New Roman" w:cs="Times New Roman"/>
          <w:sz w:val="24"/>
          <w:szCs w:val="24"/>
        </w:rPr>
      </w:pPr>
      <w:r w:rsidRPr="00530D68">
        <w:rPr>
          <w:rFonts w:ascii="Times New Roman" w:hAnsi="Times New Roman" w:cs="Times New Roman"/>
          <w:b/>
          <w:bCs/>
          <w:sz w:val="24"/>
          <w:szCs w:val="24"/>
        </w:rPr>
        <w:t xml:space="preserve">ТАБЛИЦЯ ВІДПОВІДНОСТІ </w:t>
      </w:r>
      <w:r w:rsidRPr="00530D68">
        <w:rPr>
          <w:rFonts w:ascii="Times New Roman" w:hAnsi="Times New Roman" w:cs="Times New Roman"/>
          <w:b/>
          <w:bCs/>
          <w:sz w:val="24"/>
          <w:szCs w:val="24"/>
        </w:rPr>
        <w:br/>
        <w:t>МЕДИКО-ТЕХНІЧНИМ ВИМОГАМ</w:t>
      </w:r>
    </w:p>
    <w:tbl>
      <w:tblPr>
        <w:tblW w:w="10490" w:type="dxa"/>
        <w:tblInd w:w="137" w:type="dxa"/>
        <w:tblLayout w:type="fixed"/>
        <w:tblCellMar>
          <w:left w:w="10" w:type="dxa"/>
          <w:right w:w="10" w:type="dxa"/>
        </w:tblCellMar>
        <w:tblLook w:val="04A0" w:firstRow="1" w:lastRow="0" w:firstColumn="1" w:lastColumn="0" w:noHBand="0" w:noVBand="1"/>
      </w:tblPr>
      <w:tblGrid>
        <w:gridCol w:w="568"/>
        <w:gridCol w:w="2409"/>
        <w:gridCol w:w="1133"/>
        <w:gridCol w:w="6380"/>
      </w:tblGrid>
      <w:tr w:rsidR="00530D68" w:rsidRPr="00530D68" w:rsidTr="006A5196">
        <w:trPr>
          <w:trHeight w:val="255"/>
        </w:trPr>
        <w:tc>
          <w:tcPr>
            <w:tcW w:w="568"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uk-UA"/>
              </w:rPr>
              <w:t>№ п/п</w:t>
            </w:r>
          </w:p>
        </w:tc>
        <w:tc>
          <w:tcPr>
            <w:tcW w:w="2409"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bCs/>
                <w:sz w:val="24"/>
                <w:szCs w:val="24"/>
                <w:lang w:eastAsia="uk-UA"/>
              </w:rPr>
              <w:t>Найменування*</w:t>
            </w:r>
          </w:p>
        </w:tc>
        <w:tc>
          <w:tcPr>
            <w:tcW w:w="1133" w:type="dxa"/>
            <w:tcBorders>
              <w:top w:val="single" w:sz="4" w:space="0" w:color="000000"/>
              <w:left w:val="single" w:sz="6" w:space="0" w:color="000000"/>
              <w:bottom w:val="single" w:sz="6" w:space="0" w:color="000000"/>
              <w:right w:val="single" w:sz="6" w:space="0" w:color="000000"/>
            </w:tcBorders>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bCs/>
                <w:sz w:val="24"/>
                <w:szCs w:val="24"/>
                <w:lang w:eastAsia="ru-RU"/>
              </w:rPr>
            </w:pPr>
            <w:r w:rsidRPr="00530D68">
              <w:rPr>
                <w:rFonts w:ascii="Times New Roman" w:eastAsia="Times New Roman" w:hAnsi="Times New Roman" w:cs="Times New Roman"/>
                <w:b/>
                <w:bCs/>
                <w:sz w:val="24"/>
                <w:szCs w:val="24"/>
                <w:lang w:eastAsia="uk-UA"/>
              </w:rPr>
              <w:t>Кількість</w:t>
            </w:r>
          </w:p>
        </w:tc>
        <w:tc>
          <w:tcPr>
            <w:tcW w:w="638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uk-UA"/>
              </w:rPr>
              <w:t>Вимоги</w:t>
            </w:r>
          </w:p>
        </w:tc>
      </w:tr>
      <w:tr w:rsidR="00530D68" w:rsidRPr="00530D68" w:rsidTr="006A5196">
        <w:trPr>
          <w:trHeight w:val="127"/>
        </w:trPr>
        <w:tc>
          <w:tcPr>
            <w:tcW w:w="56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sz w:val="24"/>
                <w:szCs w:val="24"/>
                <w:lang w:eastAsia="zh-CN"/>
              </w:rPr>
            </w:pPr>
            <w:r w:rsidRPr="00530D68">
              <w:rPr>
                <w:rFonts w:ascii="Times New Roman" w:eastAsia="Times New Roman" w:hAnsi="Times New Roman" w:cs="Times New Roman"/>
                <w:b/>
                <w:sz w:val="24"/>
                <w:szCs w:val="24"/>
                <w:lang w:eastAsia="ru-RU"/>
              </w:rPr>
              <w:t>1</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uk-UA"/>
              </w:rPr>
              <w:t>Багатофункціональна консоль</w:t>
            </w:r>
            <w:r w:rsidRPr="00530D68">
              <w:rPr>
                <w:rFonts w:ascii="Times New Roman" w:eastAsia="Times New Roman" w:hAnsi="Times New Roman" w:cs="Times New Roman"/>
                <w:b/>
                <w:sz w:val="24"/>
                <w:szCs w:val="24"/>
                <w:lang w:eastAsia="ru-RU"/>
              </w:rPr>
              <w:t>, яка здійснює керування та об’єднує функції відеокамери, джерела світла та записуючого пристрою</w:t>
            </w:r>
          </w:p>
        </w:tc>
        <w:tc>
          <w:tcPr>
            <w:tcW w:w="1133" w:type="dxa"/>
            <w:tcBorders>
              <w:top w:val="single" w:sz="6" w:space="0" w:color="000000"/>
              <w:left w:val="single" w:sz="6" w:space="0" w:color="000000"/>
              <w:bottom w:val="nil"/>
              <w:right w:val="single" w:sz="6" w:space="0" w:color="000000"/>
            </w:tcBorders>
            <w:vAlign w:val="center"/>
            <w:hideMark/>
          </w:tcPr>
          <w:p w:rsidR="006A5196" w:rsidRPr="00530D68" w:rsidRDefault="006A5196">
            <w:pPr>
              <w:widowControl w:val="0"/>
              <w:autoSpaceDE w:val="0"/>
              <w:spacing w:after="0" w:line="240" w:lineRule="auto"/>
              <w:ind w:firstLine="1163"/>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1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widowControl w:val="0"/>
              <w:autoSpaceDE w:val="0"/>
              <w:spacing w:after="0" w:line="240" w:lineRule="auto"/>
              <w:rPr>
                <w:rFonts w:ascii="Times New Roman" w:eastAsia="Times New Roman" w:hAnsi="Times New Roman" w:cs="Times New Roman"/>
                <w:sz w:val="24"/>
                <w:szCs w:val="24"/>
                <w:lang w:eastAsia="ru-RU"/>
              </w:rPr>
            </w:pPr>
            <w:r w:rsidRPr="00530D68">
              <w:rPr>
                <w:rFonts w:ascii="Times New Roman" w:eastAsia="Times New Roman" w:hAnsi="Times New Roman" w:cs="Times New Roman"/>
                <w:sz w:val="24"/>
                <w:szCs w:val="24"/>
                <w:lang w:eastAsia="ru-RU"/>
              </w:rPr>
              <w:t xml:space="preserve">Пристрій, до якого повинні одночасно </w:t>
            </w:r>
            <w:proofErr w:type="spellStart"/>
            <w:r w:rsidRPr="00530D68">
              <w:rPr>
                <w:rFonts w:ascii="Times New Roman" w:eastAsia="Times New Roman" w:hAnsi="Times New Roman" w:cs="Times New Roman"/>
                <w:sz w:val="24"/>
                <w:szCs w:val="24"/>
                <w:lang w:eastAsia="ru-RU"/>
              </w:rPr>
              <w:t>під’єднуватися</w:t>
            </w:r>
            <w:proofErr w:type="spellEnd"/>
            <w:r w:rsidRPr="00530D68">
              <w:rPr>
                <w:rFonts w:ascii="Times New Roman" w:eastAsia="Times New Roman" w:hAnsi="Times New Roman" w:cs="Times New Roman"/>
                <w:sz w:val="24"/>
                <w:szCs w:val="24"/>
                <w:lang w:eastAsia="ru-RU"/>
              </w:rPr>
              <w:t xml:space="preserve">: відеокамера </w:t>
            </w:r>
            <w:proofErr w:type="spellStart"/>
            <w:r w:rsidRPr="00530D68">
              <w:rPr>
                <w:rFonts w:ascii="Times New Roman" w:eastAsia="Times New Roman" w:hAnsi="Times New Roman" w:cs="Times New Roman"/>
                <w:sz w:val="24"/>
                <w:szCs w:val="24"/>
                <w:lang w:eastAsia="ru-RU"/>
              </w:rPr>
              <w:t>артроскопу</w:t>
            </w:r>
            <w:proofErr w:type="spellEnd"/>
            <w:r w:rsidRPr="00530D68">
              <w:rPr>
                <w:rFonts w:ascii="Times New Roman" w:eastAsia="Times New Roman" w:hAnsi="Times New Roman" w:cs="Times New Roman"/>
                <w:sz w:val="24"/>
                <w:szCs w:val="24"/>
                <w:lang w:eastAsia="ru-RU"/>
              </w:rPr>
              <w:t xml:space="preserve">, джерело світла, </w:t>
            </w:r>
            <w:r w:rsidRPr="00530D68">
              <w:rPr>
                <w:rFonts w:ascii="Times New Roman" w:eastAsia="Times New Roman" w:hAnsi="Times New Roman" w:cs="Times New Roman"/>
                <w:sz w:val="24"/>
                <w:szCs w:val="24"/>
                <w:lang w:eastAsia="uk-UA"/>
              </w:rPr>
              <w:t>пристрій для управління відео та файловою системою</w:t>
            </w:r>
            <w:r w:rsidRPr="00530D68">
              <w:rPr>
                <w:rFonts w:ascii="Times New Roman" w:eastAsia="Times New Roman" w:hAnsi="Times New Roman" w:cs="Times New Roman"/>
                <w:sz w:val="24"/>
                <w:szCs w:val="24"/>
                <w:lang w:eastAsia="ru-RU"/>
              </w:rPr>
              <w:t xml:space="preserve"> за типом «планшет» та медичний монітор</w:t>
            </w:r>
          </w:p>
        </w:tc>
      </w:tr>
      <w:tr w:rsidR="00530D68" w:rsidRPr="00530D68" w:rsidTr="006A5196">
        <w:trPr>
          <w:trHeight w:val="374"/>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eastAsia="Calibri" w:hAnsi="Times New Roman" w:cs="Times New Roman"/>
                <w:b/>
                <w:bCs/>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bCs/>
                <w:kern w:val="2"/>
                <w:sz w:val="24"/>
                <w:szCs w:val="24"/>
              </w:rPr>
              <w:t xml:space="preserve">Консоль має управлятися за допомогою </w:t>
            </w:r>
            <w:r w:rsidRPr="00530D68">
              <w:rPr>
                <w:rFonts w:ascii="Times New Roman" w:hAnsi="Times New Roman" w:cs="Times New Roman"/>
                <w:kern w:val="2"/>
                <w:sz w:val="24"/>
                <w:szCs w:val="24"/>
                <w:lang w:eastAsia="uk-UA"/>
              </w:rPr>
              <w:t>пристрою для управління відео та файловою системою</w:t>
            </w:r>
            <w:r w:rsidRPr="00530D68">
              <w:rPr>
                <w:rFonts w:ascii="Times New Roman" w:hAnsi="Times New Roman" w:cs="Times New Roman"/>
                <w:kern w:val="2"/>
                <w:sz w:val="24"/>
                <w:szCs w:val="24"/>
              </w:rPr>
              <w:t xml:space="preserve"> за типом «планшет».</w:t>
            </w:r>
          </w:p>
        </w:tc>
      </w:tr>
      <w:tr w:rsidR="00530D68" w:rsidRPr="00530D68" w:rsidTr="006A5196">
        <w:trPr>
          <w:trHeight w:val="30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hideMark/>
          </w:tcPr>
          <w:p w:rsidR="006A5196" w:rsidRPr="00530D68" w:rsidRDefault="006A5196">
            <w:pPr>
              <w:rPr>
                <w:rFonts w:ascii="Times New Roman" w:hAnsi="Times New Roman" w:cs="Times New Roman"/>
                <w:bCs/>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eastAsia="Times New Roman" w:hAnsi="Times New Roman" w:cs="Times New Roman"/>
                <w:kern w:val="2"/>
                <w:sz w:val="24"/>
                <w:szCs w:val="24"/>
                <w:lang w:eastAsia="ru-RU"/>
              </w:rPr>
            </w:pPr>
            <w:r w:rsidRPr="00530D68">
              <w:rPr>
                <w:rFonts w:ascii="Times New Roman" w:hAnsi="Times New Roman" w:cs="Times New Roman"/>
                <w:kern w:val="2"/>
                <w:sz w:val="24"/>
                <w:szCs w:val="24"/>
              </w:rPr>
              <w:t>Формат прийому, обробки та передачі сигналу має бути: не гірше 4К</w:t>
            </w:r>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Розподільча здатність має бути не менше ніж 3840 х 2160 </w:t>
            </w:r>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Глибина кольору має бути не менше 10 біт</w:t>
            </w:r>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Функціональність передньої панелі універсальної консолі має бути не гірше ніж така:</w:t>
            </w:r>
          </w:p>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розташовування на передній панелі кнопки включення з індикатором живлення консолі</w:t>
            </w:r>
          </w:p>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 виходи для підключення </w:t>
            </w:r>
            <w:proofErr w:type="spellStart"/>
            <w:r w:rsidRPr="00530D68">
              <w:rPr>
                <w:rFonts w:ascii="Times New Roman" w:hAnsi="Times New Roman" w:cs="Times New Roman"/>
                <w:kern w:val="2"/>
                <w:sz w:val="24"/>
                <w:szCs w:val="24"/>
              </w:rPr>
              <w:t>волоконно</w:t>
            </w:r>
            <w:proofErr w:type="spellEnd"/>
            <w:r w:rsidRPr="00530D68">
              <w:rPr>
                <w:rFonts w:ascii="Times New Roman" w:hAnsi="Times New Roman" w:cs="Times New Roman"/>
                <w:kern w:val="2"/>
                <w:sz w:val="24"/>
                <w:szCs w:val="24"/>
              </w:rPr>
              <w:t xml:space="preserve"> - оптичних світловодів (не менше чотирьох різних типів).    </w:t>
            </w:r>
          </w:p>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не менше ніж 2 USB  кнопки для включення балансу білого/виходу для підключення кабелю голівки відеокамери</w:t>
            </w:r>
          </w:p>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кнопки включення джерела світла для світловода</w:t>
            </w:r>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Функціональність задньої панелі універсальної консолі має бути не гірше ніж така:</w:t>
            </w:r>
          </w:p>
          <w:p w:rsidR="006A5196" w:rsidRPr="00530D68" w:rsidRDefault="006A5196" w:rsidP="006A5196">
            <w:pPr>
              <w:numPr>
                <w:ilvl w:val="0"/>
                <w:numId w:val="23"/>
              </w:numPr>
              <w:spacing w:after="0"/>
              <w:ind w:left="0"/>
              <w:rPr>
                <w:rFonts w:ascii="Times New Roman" w:hAnsi="Times New Roman" w:cs="Times New Roman"/>
                <w:kern w:val="2"/>
                <w:sz w:val="24"/>
                <w:szCs w:val="24"/>
              </w:rPr>
            </w:pPr>
            <w:r w:rsidRPr="00530D68">
              <w:rPr>
                <w:rFonts w:ascii="Times New Roman" w:hAnsi="Times New Roman" w:cs="Times New Roman"/>
                <w:kern w:val="2"/>
                <w:sz w:val="24"/>
                <w:szCs w:val="24"/>
              </w:rPr>
              <w:t>на задній панелі мають знаходитися DVI виходи (для моніторів, що працюють в режимі DVI-D)</w:t>
            </w:r>
          </w:p>
          <w:p w:rsidR="006A5196" w:rsidRPr="00530D68" w:rsidRDefault="006A5196" w:rsidP="006A5196">
            <w:pPr>
              <w:numPr>
                <w:ilvl w:val="0"/>
                <w:numId w:val="23"/>
              </w:numPr>
              <w:spacing w:after="0"/>
              <w:ind w:left="0"/>
              <w:rPr>
                <w:rFonts w:ascii="Times New Roman" w:hAnsi="Times New Roman" w:cs="Times New Roman"/>
                <w:kern w:val="2"/>
                <w:sz w:val="24"/>
                <w:szCs w:val="24"/>
              </w:rPr>
            </w:pPr>
            <w:r w:rsidRPr="00530D68">
              <w:rPr>
                <w:rFonts w:ascii="Times New Roman" w:hAnsi="Times New Roman" w:cs="Times New Roman"/>
                <w:kern w:val="2"/>
                <w:sz w:val="24"/>
                <w:szCs w:val="24"/>
              </w:rPr>
              <w:t>SDI виходи</w:t>
            </w:r>
          </w:p>
          <w:p w:rsidR="006A5196" w:rsidRPr="00530D68" w:rsidRDefault="006A5196" w:rsidP="006A5196">
            <w:pPr>
              <w:numPr>
                <w:ilvl w:val="0"/>
                <w:numId w:val="23"/>
              </w:numPr>
              <w:spacing w:after="0"/>
              <w:ind w:left="0"/>
              <w:rPr>
                <w:rFonts w:ascii="Times New Roman" w:hAnsi="Times New Roman" w:cs="Times New Roman"/>
                <w:kern w:val="2"/>
                <w:sz w:val="24"/>
                <w:szCs w:val="24"/>
              </w:rPr>
            </w:pPr>
            <w:r w:rsidRPr="00530D68">
              <w:rPr>
                <w:rFonts w:ascii="Times New Roman" w:hAnsi="Times New Roman" w:cs="Times New Roman"/>
                <w:kern w:val="2"/>
                <w:sz w:val="24"/>
                <w:szCs w:val="24"/>
              </w:rPr>
              <w:t>виходи DP</w:t>
            </w:r>
          </w:p>
          <w:p w:rsidR="006A5196" w:rsidRPr="00530D68" w:rsidRDefault="006A5196" w:rsidP="006A5196">
            <w:pPr>
              <w:numPr>
                <w:ilvl w:val="0"/>
                <w:numId w:val="23"/>
              </w:numPr>
              <w:spacing w:after="0"/>
              <w:ind w:left="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 виходи для підключення зовнішніх аксесуарів</w:t>
            </w:r>
          </w:p>
          <w:p w:rsidR="006A5196" w:rsidRPr="00530D68" w:rsidRDefault="006A5196" w:rsidP="006A5196">
            <w:pPr>
              <w:numPr>
                <w:ilvl w:val="0"/>
                <w:numId w:val="23"/>
              </w:numPr>
              <w:spacing w:after="0"/>
              <w:ind w:left="0"/>
              <w:rPr>
                <w:rFonts w:ascii="Times New Roman" w:hAnsi="Times New Roman" w:cs="Times New Roman"/>
                <w:kern w:val="2"/>
                <w:sz w:val="24"/>
                <w:szCs w:val="24"/>
              </w:rPr>
            </w:pPr>
            <w:proofErr w:type="spellStart"/>
            <w:r w:rsidRPr="00530D68">
              <w:rPr>
                <w:rFonts w:ascii="Times New Roman" w:hAnsi="Times New Roman" w:cs="Times New Roman"/>
                <w:kern w:val="2"/>
                <w:sz w:val="24"/>
                <w:szCs w:val="24"/>
              </w:rPr>
              <w:t>аудіороз’єми</w:t>
            </w:r>
            <w:proofErr w:type="spellEnd"/>
            <w:r w:rsidRPr="00530D68">
              <w:rPr>
                <w:rFonts w:ascii="Times New Roman" w:hAnsi="Times New Roman" w:cs="Times New Roman"/>
                <w:kern w:val="2"/>
                <w:sz w:val="24"/>
                <w:szCs w:val="24"/>
              </w:rPr>
              <w:t xml:space="preserve"> входу та виходу</w:t>
            </w:r>
          </w:p>
          <w:p w:rsidR="006A5196" w:rsidRPr="00530D68" w:rsidRDefault="006A5196" w:rsidP="006A5196">
            <w:pPr>
              <w:numPr>
                <w:ilvl w:val="0"/>
                <w:numId w:val="23"/>
              </w:numPr>
              <w:spacing w:after="0"/>
              <w:ind w:left="0"/>
              <w:rPr>
                <w:rFonts w:ascii="Times New Roman" w:hAnsi="Times New Roman" w:cs="Times New Roman"/>
                <w:kern w:val="2"/>
                <w:sz w:val="24"/>
                <w:szCs w:val="24"/>
              </w:rPr>
            </w:pPr>
            <w:proofErr w:type="spellStart"/>
            <w:r w:rsidRPr="00530D68">
              <w:rPr>
                <w:rFonts w:ascii="Times New Roman" w:hAnsi="Times New Roman" w:cs="Times New Roman"/>
                <w:kern w:val="2"/>
                <w:sz w:val="24"/>
                <w:szCs w:val="24"/>
              </w:rPr>
              <w:t>Ethernet</w:t>
            </w:r>
            <w:proofErr w:type="spellEnd"/>
            <w:r w:rsidRPr="00530D68">
              <w:rPr>
                <w:rFonts w:ascii="Times New Roman" w:hAnsi="Times New Roman" w:cs="Times New Roman"/>
                <w:kern w:val="2"/>
                <w:sz w:val="24"/>
                <w:szCs w:val="24"/>
              </w:rPr>
              <w:t xml:space="preserve"> роз’єм</w:t>
            </w:r>
          </w:p>
          <w:p w:rsidR="006A5196" w:rsidRPr="00530D68" w:rsidRDefault="006A5196" w:rsidP="006A5196">
            <w:pPr>
              <w:numPr>
                <w:ilvl w:val="0"/>
                <w:numId w:val="23"/>
              </w:numPr>
              <w:spacing w:after="0"/>
              <w:ind w:left="0"/>
              <w:rPr>
                <w:rFonts w:ascii="Times New Roman" w:hAnsi="Times New Roman" w:cs="Times New Roman"/>
                <w:kern w:val="2"/>
                <w:sz w:val="24"/>
                <w:szCs w:val="24"/>
              </w:rPr>
            </w:pPr>
            <w:r w:rsidRPr="00530D68">
              <w:rPr>
                <w:rFonts w:ascii="Times New Roman" w:hAnsi="Times New Roman" w:cs="Times New Roman"/>
                <w:kern w:val="2"/>
                <w:sz w:val="24"/>
                <w:szCs w:val="24"/>
              </w:rPr>
              <w:lastRenderedPageBreak/>
              <w:t>USB –порти</w:t>
            </w:r>
          </w:p>
          <w:p w:rsidR="006A5196" w:rsidRPr="00530D68" w:rsidRDefault="006A5196" w:rsidP="006A5196">
            <w:pPr>
              <w:numPr>
                <w:ilvl w:val="0"/>
                <w:numId w:val="23"/>
              </w:numPr>
              <w:spacing w:after="0"/>
              <w:ind w:left="0"/>
              <w:rPr>
                <w:rFonts w:ascii="Times New Roman" w:hAnsi="Times New Roman" w:cs="Times New Roman"/>
                <w:kern w:val="2"/>
                <w:sz w:val="24"/>
                <w:szCs w:val="24"/>
              </w:rPr>
            </w:pPr>
            <w:r w:rsidRPr="00530D68">
              <w:rPr>
                <w:rFonts w:ascii="Times New Roman" w:hAnsi="Times New Roman" w:cs="Times New Roman"/>
                <w:kern w:val="2"/>
                <w:sz w:val="24"/>
                <w:szCs w:val="24"/>
              </w:rPr>
              <w:t>RS232-роз’єм</w:t>
            </w:r>
          </w:p>
          <w:p w:rsidR="006A5196" w:rsidRPr="00530D68" w:rsidRDefault="006A5196" w:rsidP="006A5196">
            <w:pPr>
              <w:numPr>
                <w:ilvl w:val="0"/>
                <w:numId w:val="23"/>
              </w:numPr>
              <w:spacing w:after="0"/>
              <w:ind w:left="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 роз’єм для </w:t>
            </w:r>
            <w:proofErr w:type="spellStart"/>
            <w:r w:rsidRPr="00530D68">
              <w:rPr>
                <w:rFonts w:ascii="Times New Roman" w:hAnsi="Times New Roman" w:cs="Times New Roman"/>
                <w:kern w:val="2"/>
                <w:sz w:val="24"/>
                <w:szCs w:val="24"/>
              </w:rPr>
              <w:t>урівняння</w:t>
            </w:r>
            <w:proofErr w:type="spellEnd"/>
            <w:r w:rsidRPr="00530D68">
              <w:rPr>
                <w:rFonts w:ascii="Times New Roman" w:hAnsi="Times New Roman" w:cs="Times New Roman"/>
                <w:kern w:val="2"/>
                <w:sz w:val="24"/>
                <w:szCs w:val="24"/>
              </w:rPr>
              <w:t xml:space="preserve"> потенціалів</w:t>
            </w:r>
          </w:p>
          <w:p w:rsidR="006A5196" w:rsidRPr="00530D68" w:rsidRDefault="006A5196" w:rsidP="006A5196">
            <w:pPr>
              <w:numPr>
                <w:ilvl w:val="0"/>
                <w:numId w:val="23"/>
              </w:numPr>
              <w:spacing w:after="0"/>
              <w:ind w:left="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роз’єм для </w:t>
            </w:r>
            <w:proofErr w:type="spellStart"/>
            <w:r w:rsidRPr="00530D68">
              <w:rPr>
                <w:rFonts w:ascii="Times New Roman" w:hAnsi="Times New Roman" w:cs="Times New Roman"/>
                <w:kern w:val="2"/>
                <w:sz w:val="24"/>
                <w:szCs w:val="24"/>
              </w:rPr>
              <w:t>кабеля</w:t>
            </w:r>
            <w:proofErr w:type="spellEnd"/>
            <w:r w:rsidRPr="00530D68">
              <w:rPr>
                <w:rFonts w:ascii="Times New Roman" w:hAnsi="Times New Roman" w:cs="Times New Roman"/>
                <w:kern w:val="2"/>
                <w:sz w:val="24"/>
                <w:szCs w:val="24"/>
              </w:rPr>
              <w:t xml:space="preserve"> живлення</w:t>
            </w:r>
          </w:p>
          <w:p w:rsidR="006A5196" w:rsidRPr="00530D68" w:rsidRDefault="006A5196" w:rsidP="006A5196">
            <w:pPr>
              <w:numPr>
                <w:ilvl w:val="0"/>
                <w:numId w:val="23"/>
              </w:numPr>
              <w:spacing w:after="0"/>
              <w:ind w:left="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 роз’єм для підключення планшету, </w:t>
            </w:r>
            <w:proofErr w:type="spellStart"/>
            <w:r w:rsidRPr="00530D68">
              <w:rPr>
                <w:rFonts w:ascii="Times New Roman" w:hAnsi="Times New Roman" w:cs="Times New Roman"/>
                <w:kern w:val="2"/>
                <w:sz w:val="24"/>
                <w:szCs w:val="24"/>
              </w:rPr>
              <w:t>Ethernet</w:t>
            </w:r>
            <w:proofErr w:type="spellEnd"/>
            <w:r w:rsidRPr="00530D68">
              <w:rPr>
                <w:rFonts w:ascii="Times New Roman" w:hAnsi="Times New Roman" w:cs="Times New Roman"/>
                <w:kern w:val="2"/>
                <w:sz w:val="24"/>
                <w:szCs w:val="24"/>
              </w:rPr>
              <w:t xml:space="preserve"> </w:t>
            </w:r>
          </w:p>
          <w:p w:rsidR="006A5196" w:rsidRPr="00530D68" w:rsidRDefault="006A5196" w:rsidP="006A5196">
            <w:pPr>
              <w:numPr>
                <w:ilvl w:val="0"/>
                <w:numId w:val="23"/>
              </w:numPr>
              <w:spacing w:after="0"/>
              <w:ind w:left="0"/>
              <w:rPr>
                <w:rFonts w:ascii="Times New Roman" w:hAnsi="Times New Roman" w:cs="Times New Roman"/>
                <w:kern w:val="2"/>
                <w:sz w:val="24"/>
                <w:szCs w:val="24"/>
              </w:rPr>
            </w:pPr>
            <w:r w:rsidRPr="00530D68">
              <w:rPr>
                <w:rFonts w:ascii="Times New Roman" w:hAnsi="Times New Roman" w:cs="Times New Roman"/>
                <w:kern w:val="2"/>
                <w:sz w:val="24"/>
                <w:szCs w:val="24"/>
              </w:rPr>
              <w:t>- роз’єм та DVI вхід</w:t>
            </w:r>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Робоча частина має бути має бути не гірше ніж по типу CF</w:t>
            </w:r>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Консоль має бути не гірше ніж така: повинна мати функцію інтеграції з </w:t>
            </w:r>
            <w:proofErr w:type="spellStart"/>
            <w:r w:rsidRPr="00530D68">
              <w:rPr>
                <w:rFonts w:ascii="Times New Roman" w:hAnsi="Times New Roman" w:cs="Times New Roman"/>
                <w:kern w:val="2"/>
                <w:sz w:val="24"/>
                <w:szCs w:val="24"/>
              </w:rPr>
              <w:t>шейверною</w:t>
            </w:r>
            <w:proofErr w:type="spellEnd"/>
            <w:r w:rsidRPr="00530D68">
              <w:rPr>
                <w:rFonts w:ascii="Times New Roman" w:hAnsi="Times New Roman" w:cs="Times New Roman"/>
                <w:kern w:val="2"/>
                <w:sz w:val="24"/>
                <w:szCs w:val="24"/>
              </w:rPr>
              <w:t xml:space="preserve"> системою, системою для абляції та з системою керування рідиною</w:t>
            </w:r>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наявна інтегрована система не гірше ніж така за типом «DICOM» та «</w:t>
            </w:r>
            <w:proofErr w:type="spellStart"/>
            <w:r w:rsidRPr="00530D68">
              <w:rPr>
                <w:rFonts w:ascii="Times New Roman" w:hAnsi="Times New Roman" w:cs="Times New Roman"/>
                <w:kern w:val="2"/>
                <w:sz w:val="24"/>
                <w:szCs w:val="24"/>
                <w:shd w:val="clear" w:color="auto" w:fill="FFFFFF"/>
              </w:rPr>
              <w:t>PAC’s</w:t>
            </w:r>
            <w:proofErr w:type="spellEnd"/>
            <w:r w:rsidRPr="00530D68">
              <w:rPr>
                <w:rFonts w:ascii="Times New Roman" w:hAnsi="Times New Roman" w:cs="Times New Roman"/>
                <w:kern w:val="2"/>
                <w:sz w:val="24"/>
                <w:szCs w:val="24"/>
                <w:shd w:val="clear" w:color="auto" w:fill="FFFFFF"/>
              </w:rPr>
              <w:t>» для передачі та обробки інформації на загальний сервер клініки</w:t>
            </w:r>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наявна функція за типом не гірше ніж така “</w:t>
            </w:r>
            <w:proofErr w:type="spellStart"/>
            <w:r w:rsidRPr="00530D68">
              <w:rPr>
                <w:rFonts w:ascii="Times New Roman" w:hAnsi="Times New Roman" w:cs="Times New Roman"/>
                <w:kern w:val="2"/>
                <w:sz w:val="24"/>
                <w:szCs w:val="24"/>
              </w:rPr>
              <w:t>Live</w:t>
            </w:r>
            <w:proofErr w:type="spellEnd"/>
            <w:r w:rsidRPr="00530D68">
              <w:rPr>
                <w:rFonts w:ascii="Times New Roman" w:hAnsi="Times New Roman" w:cs="Times New Roman"/>
                <w:kern w:val="2"/>
                <w:sz w:val="24"/>
                <w:szCs w:val="24"/>
              </w:rPr>
              <w:t xml:space="preserve"> </w:t>
            </w:r>
            <w:proofErr w:type="spellStart"/>
            <w:r w:rsidRPr="00530D68">
              <w:rPr>
                <w:rFonts w:ascii="Times New Roman" w:hAnsi="Times New Roman" w:cs="Times New Roman"/>
                <w:kern w:val="2"/>
                <w:sz w:val="24"/>
                <w:szCs w:val="24"/>
              </w:rPr>
              <w:t>streaming</w:t>
            </w:r>
            <w:proofErr w:type="spellEnd"/>
            <w:r w:rsidRPr="00530D68">
              <w:rPr>
                <w:rFonts w:ascii="Times New Roman" w:hAnsi="Times New Roman" w:cs="Times New Roman"/>
                <w:kern w:val="2"/>
                <w:sz w:val="24"/>
                <w:szCs w:val="24"/>
              </w:rPr>
              <w:t>” для можливості  трансляції та спілкування під час проведення операції в режимі он-лайн в будь-яку точку світу, без додаткових пристроїв</w:t>
            </w:r>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не гірше ніж така: з  можливістю створення персональних аккаунтів для кожного хірурга, з власним логіном та паролем, та можливістю збереження персональних налаштувань.</w:t>
            </w:r>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Має бути вбудована пам'ять не менше 128 </w:t>
            </w:r>
            <w:proofErr w:type="spellStart"/>
            <w:r w:rsidRPr="00530D68">
              <w:rPr>
                <w:rFonts w:ascii="Times New Roman" w:hAnsi="Times New Roman" w:cs="Times New Roman"/>
                <w:kern w:val="2"/>
                <w:sz w:val="24"/>
                <w:szCs w:val="24"/>
              </w:rPr>
              <w:t>Гб</w:t>
            </w:r>
            <w:proofErr w:type="spellEnd"/>
            <w:r w:rsidRPr="00530D68">
              <w:rPr>
                <w:rFonts w:ascii="Times New Roman" w:hAnsi="Times New Roman" w:cs="Times New Roman"/>
                <w:kern w:val="2"/>
                <w:sz w:val="24"/>
                <w:szCs w:val="24"/>
              </w:rPr>
              <w:t>.</w:t>
            </w:r>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Має бути можливість не гірше ніж така: з оновленням програмного забезпечення через </w:t>
            </w:r>
            <w:r w:rsidRPr="00530D68">
              <w:rPr>
                <w:rFonts w:ascii="Times New Roman" w:hAnsi="Times New Roman" w:cs="Times New Roman"/>
                <w:kern w:val="2"/>
                <w:sz w:val="24"/>
                <w:szCs w:val="24"/>
                <w:lang w:eastAsia="uk-UA"/>
              </w:rPr>
              <w:t>пристрій для управління відео та файловою системою</w:t>
            </w:r>
            <w:r w:rsidRPr="00530D68">
              <w:rPr>
                <w:rFonts w:ascii="Times New Roman" w:hAnsi="Times New Roman" w:cs="Times New Roman"/>
                <w:kern w:val="2"/>
                <w:sz w:val="24"/>
                <w:szCs w:val="24"/>
              </w:rPr>
              <w:t xml:space="preserve"> за типом «планшет» в режимі он-лайн.</w:t>
            </w:r>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Електроживлення має бути в діапазоні 100-240В.</w:t>
            </w:r>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Номінальна частота струму має бути не гірше ніж така 50-60 </w:t>
            </w:r>
            <w:proofErr w:type="spellStart"/>
            <w:r w:rsidRPr="00530D68">
              <w:rPr>
                <w:rFonts w:ascii="Times New Roman" w:hAnsi="Times New Roman" w:cs="Times New Roman"/>
                <w:kern w:val="2"/>
                <w:sz w:val="24"/>
                <w:szCs w:val="24"/>
              </w:rPr>
              <w:t>Гц</w:t>
            </w:r>
            <w:proofErr w:type="spellEnd"/>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Частота вертикального сканування має бути не менше 59,94 </w:t>
            </w:r>
            <w:proofErr w:type="spellStart"/>
            <w:r w:rsidRPr="00530D68">
              <w:rPr>
                <w:rFonts w:ascii="Times New Roman" w:hAnsi="Times New Roman" w:cs="Times New Roman"/>
                <w:kern w:val="2"/>
                <w:sz w:val="24"/>
                <w:szCs w:val="24"/>
              </w:rPr>
              <w:t>Гц</w:t>
            </w:r>
            <w:proofErr w:type="spellEnd"/>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Шум має бути не менше 52 </w:t>
            </w:r>
            <w:proofErr w:type="spellStart"/>
            <w:r w:rsidRPr="00530D68">
              <w:rPr>
                <w:rFonts w:ascii="Times New Roman" w:hAnsi="Times New Roman" w:cs="Times New Roman"/>
                <w:kern w:val="2"/>
                <w:sz w:val="24"/>
                <w:szCs w:val="24"/>
              </w:rPr>
              <w:t>дБ</w:t>
            </w:r>
            <w:proofErr w:type="spellEnd"/>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Діапазон балансу білого має бути не гірше ніж така: 2500-9000 К</w:t>
            </w:r>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Світловий потік має бути не менше 1800 </w:t>
            </w:r>
            <w:proofErr w:type="spellStart"/>
            <w:r w:rsidRPr="00530D68">
              <w:rPr>
                <w:rFonts w:ascii="Times New Roman" w:hAnsi="Times New Roman" w:cs="Times New Roman"/>
                <w:kern w:val="2"/>
                <w:sz w:val="24"/>
                <w:szCs w:val="24"/>
              </w:rPr>
              <w:t>Лм</w:t>
            </w:r>
            <w:proofErr w:type="spellEnd"/>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Тип джерела світла має бути не гірше ніж LED </w:t>
            </w:r>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не гірше автоматично-регульованої подачі світла</w:t>
            </w:r>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Тривалість роботи LED лампи має бути не менше ніж 30 000 годин </w:t>
            </w:r>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Обертаючий порт для світла має підтримувати стандарти  не гірше ніж ACMI, </w:t>
            </w:r>
            <w:proofErr w:type="spellStart"/>
            <w:r w:rsidRPr="00530D68">
              <w:rPr>
                <w:rFonts w:ascii="Times New Roman" w:hAnsi="Times New Roman" w:cs="Times New Roman"/>
                <w:kern w:val="2"/>
                <w:sz w:val="24"/>
                <w:szCs w:val="24"/>
              </w:rPr>
              <w:t>Storz</w:t>
            </w:r>
            <w:proofErr w:type="spellEnd"/>
            <w:r w:rsidRPr="00530D68">
              <w:rPr>
                <w:rFonts w:ascii="Times New Roman" w:hAnsi="Times New Roman" w:cs="Times New Roman"/>
                <w:kern w:val="2"/>
                <w:sz w:val="24"/>
                <w:szCs w:val="24"/>
              </w:rPr>
              <w:t xml:space="preserve">, </w:t>
            </w:r>
            <w:proofErr w:type="spellStart"/>
            <w:r w:rsidRPr="00530D68">
              <w:rPr>
                <w:rFonts w:ascii="Times New Roman" w:hAnsi="Times New Roman" w:cs="Times New Roman"/>
                <w:kern w:val="2"/>
                <w:sz w:val="24"/>
                <w:szCs w:val="24"/>
              </w:rPr>
              <w:t>Wolf</w:t>
            </w:r>
            <w:proofErr w:type="spellEnd"/>
            <w:r w:rsidRPr="00530D68">
              <w:rPr>
                <w:rFonts w:ascii="Times New Roman" w:hAnsi="Times New Roman" w:cs="Times New Roman"/>
                <w:kern w:val="2"/>
                <w:sz w:val="24"/>
                <w:szCs w:val="24"/>
              </w:rPr>
              <w:t xml:space="preserve">, </w:t>
            </w:r>
            <w:proofErr w:type="spellStart"/>
            <w:r w:rsidRPr="00530D68">
              <w:rPr>
                <w:rFonts w:ascii="Times New Roman" w:hAnsi="Times New Roman" w:cs="Times New Roman"/>
                <w:kern w:val="2"/>
                <w:sz w:val="24"/>
                <w:szCs w:val="24"/>
              </w:rPr>
              <w:t>Olympus</w:t>
            </w:r>
            <w:proofErr w:type="spellEnd"/>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Вага має бути не більше 6,8 кг</w:t>
            </w:r>
          </w:p>
        </w:tc>
      </w:tr>
      <w:tr w:rsidR="00530D68" w:rsidRPr="00530D68" w:rsidTr="006A5196">
        <w:trPr>
          <w:trHeight w:val="1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Габарити мають бути не більше 43,2 х см (ш) х 8,9 см(в) х  34,3см (д)</w:t>
            </w:r>
          </w:p>
        </w:tc>
      </w:tr>
      <w:tr w:rsidR="00530D68" w:rsidRPr="00530D68" w:rsidTr="006A5196">
        <w:trPr>
          <w:trHeight w:val="81"/>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single" w:sz="6" w:space="0" w:color="000000"/>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kern w:val="2"/>
                <w:sz w:val="24"/>
                <w:szCs w:val="24"/>
              </w:rPr>
            </w:pPr>
          </w:p>
        </w:tc>
      </w:tr>
      <w:tr w:rsidR="00530D68" w:rsidRPr="00530D68" w:rsidTr="006A5196">
        <w:trPr>
          <w:trHeight w:val="206"/>
        </w:trPr>
        <w:tc>
          <w:tcPr>
            <w:tcW w:w="568" w:type="dxa"/>
            <w:vMerge w:val="restart"/>
            <w:tcBorders>
              <w:top w:val="single" w:sz="6" w:space="0" w:color="000000"/>
              <w:left w:val="single" w:sz="4" w:space="0" w:color="000000"/>
              <w:bottom w:val="single" w:sz="4" w:space="0" w:color="auto"/>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lastRenderedPageBreak/>
              <w:t>2</w:t>
            </w:r>
          </w:p>
        </w:tc>
        <w:tc>
          <w:tcPr>
            <w:tcW w:w="2409" w:type="dxa"/>
            <w:vMerge w:val="restart"/>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uk-UA"/>
              </w:rPr>
              <w:t>Пристрій для управління відео та файловою системою</w:t>
            </w:r>
          </w:p>
        </w:tc>
        <w:tc>
          <w:tcPr>
            <w:tcW w:w="1133" w:type="dxa"/>
            <w:vMerge w:val="restart"/>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jc w:val="center"/>
              <w:rPr>
                <w:rFonts w:ascii="Times New Roman" w:eastAsia="Calibri" w:hAnsi="Times New Roman" w:cs="Times New Roman"/>
                <w:b/>
                <w:kern w:val="2"/>
                <w:sz w:val="24"/>
                <w:szCs w:val="24"/>
              </w:rPr>
            </w:pPr>
            <w:r w:rsidRPr="00530D68">
              <w:rPr>
                <w:rFonts w:ascii="Times New Roman" w:hAnsi="Times New Roman" w:cs="Times New Roman"/>
                <w:b/>
                <w:kern w:val="2"/>
                <w:sz w:val="24"/>
                <w:szCs w:val="24"/>
              </w:rPr>
              <w:t>1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lang w:eastAsia="uk-UA"/>
              </w:rPr>
              <w:t>Пристрій за типом «п</w:t>
            </w:r>
            <w:r w:rsidRPr="00530D68">
              <w:rPr>
                <w:rFonts w:ascii="Times New Roman" w:hAnsi="Times New Roman" w:cs="Times New Roman"/>
                <w:kern w:val="2"/>
                <w:sz w:val="24"/>
                <w:szCs w:val="24"/>
              </w:rPr>
              <w:t>ланшет</w:t>
            </w:r>
            <w:r w:rsidRPr="00530D68">
              <w:rPr>
                <w:rFonts w:ascii="Times New Roman" w:hAnsi="Times New Roman" w:cs="Times New Roman"/>
                <w:kern w:val="2"/>
                <w:sz w:val="24"/>
                <w:szCs w:val="24"/>
                <w:lang w:eastAsia="uk-UA"/>
              </w:rPr>
              <w:t>»</w:t>
            </w:r>
            <w:r w:rsidRPr="00530D68">
              <w:rPr>
                <w:rFonts w:ascii="Times New Roman" w:hAnsi="Times New Roman" w:cs="Times New Roman"/>
                <w:kern w:val="2"/>
                <w:sz w:val="24"/>
                <w:szCs w:val="24"/>
              </w:rPr>
              <w:t xml:space="preserve"> має бути призначений для управління відео і файловою системою на </w:t>
            </w:r>
            <w:proofErr w:type="spellStart"/>
            <w:r w:rsidRPr="00530D68">
              <w:rPr>
                <w:rFonts w:ascii="Times New Roman" w:hAnsi="Times New Roman" w:cs="Times New Roman"/>
                <w:kern w:val="2"/>
                <w:sz w:val="24"/>
                <w:szCs w:val="24"/>
              </w:rPr>
              <w:t>відеоконсолі</w:t>
            </w:r>
            <w:proofErr w:type="spellEnd"/>
          </w:p>
        </w:tc>
      </w:tr>
      <w:tr w:rsidR="00530D68" w:rsidRPr="00530D68" w:rsidTr="006A5196">
        <w:trPr>
          <w:trHeight w:val="206"/>
        </w:trPr>
        <w:tc>
          <w:tcPr>
            <w:tcW w:w="568" w:type="dxa"/>
            <w:vMerge/>
            <w:tcBorders>
              <w:top w:val="single" w:sz="6" w:space="0" w:color="000000"/>
              <w:left w:val="single" w:sz="4"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lang w:eastAsia="ru-RU"/>
              </w:rPr>
            </w:pPr>
            <w:r w:rsidRPr="00530D68">
              <w:rPr>
                <w:rFonts w:ascii="Times New Roman" w:hAnsi="Times New Roman" w:cs="Times New Roman"/>
                <w:kern w:val="2"/>
                <w:sz w:val="24"/>
                <w:szCs w:val="24"/>
              </w:rPr>
              <w:t xml:space="preserve">Має бути сумісність </w:t>
            </w:r>
            <w:proofErr w:type="spellStart"/>
            <w:r w:rsidRPr="00530D68">
              <w:rPr>
                <w:rFonts w:ascii="Times New Roman" w:hAnsi="Times New Roman" w:cs="Times New Roman"/>
                <w:kern w:val="2"/>
                <w:sz w:val="24"/>
                <w:szCs w:val="24"/>
              </w:rPr>
              <w:t>відеосистемою</w:t>
            </w:r>
            <w:proofErr w:type="spellEnd"/>
            <w:r w:rsidRPr="00530D68">
              <w:rPr>
                <w:rFonts w:ascii="Times New Roman" w:hAnsi="Times New Roman" w:cs="Times New Roman"/>
                <w:kern w:val="2"/>
                <w:sz w:val="24"/>
                <w:szCs w:val="24"/>
              </w:rPr>
              <w:t xml:space="preserve"> не гірше ніж 4К</w:t>
            </w:r>
          </w:p>
        </w:tc>
      </w:tr>
      <w:tr w:rsidR="00530D68" w:rsidRPr="00530D68" w:rsidTr="006A5196">
        <w:trPr>
          <w:trHeight w:val="206"/>
        </w:trPr>
        <w:tc>
          <w:tcPr>
            <w:tcW w:w="568" w:type="dxa"/>
            <w:vMerge/>
            <w:tcBorders>
              <w:top w:val="single" w:sz="6" w:space="0" w:color="000000"/>
              <w:left w:val="single" w:sz="4"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Довжина діагоналі має бути не більше 10,5 дюймів</w:t>
            </w:r>
          </w:p>
        </w:tc>
      </w:tr>
      <w:tr w:rsidR="00530D68" w:rsidRPr="00530D68" w:rsidTr="006A5196">
        <w:trPr>
          <w:trHeight w:val="206"/>
        </w:trPr>
        <w:tc>
          <w:tcPr>
            <w:tcW w:w="568" w:type="dxa"/>
            <w:vMerge/>
            <w:tcBorders>
              <w:top w:val="single" w:sz="6" w:space="0" w:color="000000"/>
              <w:left w:val="single" w:sz="4"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наявність налаштування не гірше ніж –«Віддалений вхід», який дозволяє спостерігати за ходом операції в режимі реального часу з віддаленого доступу</w:t>
            </w:r>
          </w:p>
        </w:tc>
      </w:tr>
      <w:tr w:rsidR="00530D68" w:rsidRPr="00530D68" w:rsidTr="006A5196">
        <w:trPr>
          <w:trHeight w:val="202"/>
        </w:trPr>
        <w:tc>
          <w:tcPr>
            <w:tcW w:w="568" w:type="dxa"/>
            <w:vMerge/>
            <w:tcBorders>
              <w:top w:val="single" w:sz="6" w:space="0" w:color="000000"/>
              <w:left w:val="single" w:sz="4"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наявність налаштування не гірше ніж - «Пароль доступу» - встановлення паролів для віддаленого доступу</w:t>
            </w:r>
          </w:p>
        </w:tc>
      </w:tr>
      <w:tr w:rsidR="00530D68" w:rsidRPr="00530D68" w:rsidTr="006A5196">
        <w:trPr>
          <w:trHeight w:val="202"/>
        </w:trPr>
        <w:tc>
          <w:tcPr>
            <w:tcW w:w="568" w:type="dxa"/>
            <w:vMerge/>
            <w:tcBorders>
              <w:top w:val="single" w:sz="6" w:space="0" w:color="000000"/>
              <w:left w:val="single" w:sz="4"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наявність налаштування не гірше ніж - «Якість потоку», яка дозволяє налаштовувати перегляд в режимі реального часу</w:t>
            </w:r>
          </w:p>
        </w:tc>
      </w:tr>
      <w:tr w:rsidR="00530D68" w:rsidRPr="00530D68" w:rsidTr="006A5196">
        <w:trPr>
          <w:trHeight w:val="202"/>
        </w:trPr>
        <w:tc>
          <w:tcPr>
            <w:tcW w:w="568" w:type="dxa"/>
            <w:vMerge/>
            <w:tcBorders>
              <w:top w:val="single" w:sz="6" w:space="0" w:color="000000"/>
              <w:left w:val="single" w:sz="4"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val="restart"/>
            <w:tcBorders>
              <w:top w:val="nil"/>
              <w:left w:val="single" w:sz="6" w:space="0" w:color="000000"/>
              <w:bottom w:val="single" w:sz="4" w:space="0" w:color="auto"/>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вибір місця зберігання інформації не гірше ніж IPAD, USB або мережа</w:t>
            </w:r>
          </w:p>
        </w:tc>
      </w:tr>
      <w:tr w:rsidR="00530D68" w:rsidRPr="00530D68" w:rsidTr="006A5196">
        <w:trPr>
          <w:trHeight w:val="202"/>
        </w:trPr>
        <w:tc>
          <w:tcPr>
            <w:tcW w:w="568" w:type="dxa"/>
            <w:vMerge/>
            <w:tcBorders>
              <w:top w:val="single" w:sz="6" w:space="0" w:color="000000"/>
              <w:left w:val="single" w:sz="4"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nil"/>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можливість збереження фото в якості не гірше ніж 4К</w:t>
            </w:r>
          </w:p>
        </w:tc>
      </w:tr>
      <w:tr w:rsidR="00530D68" w:rsidRPr="00530D68" w:rsidTr="006A5196">
        <w:trPr>
          <w:trHeight w:val="202"/>
        </w:trPr>
        <w:tc>
          <w:tcPr>
            <w:tcW w:w="568" w:type="dxa"/>
            <w:vMerge/>
            <w:tcBorders>
              <w:top w:val="single" w:sz="6" w:space="0" w:color="000000"/>
              <w:left w:val="single" w:sz="4"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nil"/>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Габарити мають бути не більше 24,7 см (ш)х 17 см(в)х 7 см (д)</w:t>
            </w:r>
          </w:p>
        </w:tc>
      </w:tr>
      <w:tr w:rsidR="00530D68" w:rsidRPr="00530D68" w:rsidTr="006A5196">
        <w:trPr>
          <w:trHeight w:val="202"/>
        </w:trPr>
        <w:tc>
          <w:tcPr>
            <w:tcW w:w="568" w:type="dxa"/>
            <w:vMerge/>
            <w:tcBorders>
              <w:top w:val="single" w:sz="6" w:space="0" w:color="000000"/>
              <w:left w:val="single" w:sz="4"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nil"/>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Має бути можливість кріплення кронштейну до </w:t>
            </w:r>
            <w:proofErr w:type="spellStart"/>
            <w:r w:rsidRPr="00530D68">
              <w:rPr>
                <w:rFonts w:ascii="Times New Roman" w:hAnsi="Times New Roman" w:cs="Times New Roman"/>
                <w:kern w:val="2"/>
                <w:sz w:val="24"/>
                <w:szCs w:val="24"/>
              </w:rPr>
              <w:t>стійки</w:t>
            </w:r>
            <w:proofErr w:type="spellEnd"/>
          </w:p>
        </w:tc>
      </w:tr>
      <w:tr w:rsidR="00530D68" w:rsidRPr="00530D68" w:rsidTr="006A5196">
        <w:trPr>
          <w:trHeight w:val="202"/>
        </w:trPr>
        <w:tc>
          <w:tcPr>
            <w:tcW w:w="568" w:type="dxa"/>
            <w:vMerge w:val="restart"/>
            <w:tcBorders>
              <w:top w:val="single" w:sz="4" w:space="0" w:color="auto"/>
              <w:left w:val="single" w:sz="4" w:space="0" w:color="000000"/>
              <w:bottom w:val="nil"/>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t>3</w:t>
            </w:r>
          </w:p>
        </w:tc>
        <w:tc>
          <w:tcPr>
            <w:tcW w:w="2409" w:type="dxa"/>
            <w:vMerge w:val="restart"/>
            <w:tcBorders>
              <w:top w:val="nil"/>
              <w:left w:val="single" w:sz="6" w:space="0" w:color="000000"/>
              <w:bottom w:val="nil"/>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uk-UA"/>
              </w:rPr>
            </w:pPr>
            <w:r w:rsidRPr="00530D68">
              <w:rPr>
                <w:rFonts w:ascii="Times New Roman" w:eastAsia="Times New Roman" w:hAnsi="Times New Roman" w:cs="Times New Roman"/>
                <w:b/>
                <w:sz w:val="24"/>
                <w:szCs w:val="24"/>
                <w:lang w:eastAsia="ru-RU"/>
              </w:rPr>
              <w:t>Голівка відеокамери</w:t>
            </w:r>
          </w:p>
        </w:tc>
        <w:tc>
          <w:tcPr>
            <w:tcW w:w="1133" w:type="dxa"/>
            <w:vMerge w:val="restart"/>
            <w:tcBorders>
              <w:top w:val="nil"/>
              <w:left w:val="single" w:sz="6" w:space="0" w:color="000000"/>
              <w:bottom w:val="nil"/>
              <w:right w:val="single" w:sz="6" w:space="0" w:color="000000"/>
            </w:tcBorders>
            <w:vAlign w:val="center"/>
            <w:hideMark/>
          </w:tcPr>
          <w:p w:rsidR="006A5196" w:rsidRPr="00530D68" w:rsidRDefault="006A5196">
            <w:pPr>
              <w:spacing w:after="0"/>
              <w:jc w:val="center"/>
              <w:rPr>
                <w:rFonts w:ascii="Times New Roman" w:eastAsia="Calibri" w:hAnsi="Times New Roman" w:cs="Times New Roman"/>
                <w:b/>
                <w:kern w:val="2"/>
                <w:sz w:val="24"/>
                <w:szCs w:val="24"/>
                <w:lang w:eastAsia="ru-RU"/>
              </w:rPr>
            </w:pPr>
            <w:r w:rsidRPr="00530D68">
              <w:rPr>
                <w:rFonts w:ascii="Times New Roman" w:hAnsi="Times New Roman" w:cs="Times New Roman"/>
                <w:b/>
                <w:kern w:val="2"/>
                <w:sz w:val="24"/>
                <w:szCs w:val="24"/>
              </w:rPr>
              <w:t>1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Розподільча здатність відеосигналу має бути не гірше ніж 3840 х 2160, з прогресивною розверткою</w:t>
            </w:r>
          </w:p>
        </w:tc>
      </w:tr>
      <w:tr w:rsidR="00530D68" w:rsidRPr="00530D68" w:rsidTr="006A5196">
        <w:trPr>
          <w:trHeight w:val="202"/>
        </w:trPr>
        <w:tc>
          <w:tcPr>
            <w:tcW w:w="568" w:type="dxa"/>
            <w:vMerge/>
            <w:tcBorders>
              <w:top w:val="single" w:sz="4" w:space="0" w:color="auto"/>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nil"/>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uk-UA"/>
              </w:rPr>
            </w:pPr>
          </w:p>
        </w:tc>
        <w:tc>
          <w:tcPr>
            <w:tcW w:w="1133" w:type="dxa"/>
            <w:vMerge/>
            <w:tcBorders>
              <w:top w:val="nil"/>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lang w:eastAsia="ru-RU"/>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наявність не менше 2-х кнопок на головці камери, які виконують 5 функцій (4- індивідуальні налаштування + баланс білого)</w:t>
            </w:r>
          </w:p>
        </w:tc>
      </w:tr>
      <w:tr w:rsidR="00530D68" w:rsidRPr="00530D68" w:rsidTr="006A5196">
        <w:trPr>
          <w:trHeight w:val="202"/>
        </w:trPr>
        <w:tc>
          <w:tcPr>
            <w:tcW w:w="568" w:type="dxa"/>
            <w:vMerge/>
            <w:tcBorders>
              <w:top w:val="single" w:sz="4" w:space="0" w:color="auto"/>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nil"/>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uk-UA"/>
              </w:rPr>
            </w:pPr>
          </w:p>
        </w:tc>
        <w:tc>
          <w:tcPr>
            <w:tcW w:w="1133" w:type="dxa"/>
            <w:vMerge/>
            <w:tcBorders>
              <w:top w:val="nil"/>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lang w:eastAsia="ru-RU"/>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Цифрове збільшення має бути не менше 1.5 x </w:t>
            </w:r>
            <w:proofErr w:type="spellStart"/>
            <w:r w:rsidRPr="00530D68">
              <w:rPr>
                <w:rFonts w:ascii="Times New Roman" w:hAnsi="Times New Roman" w:cs="Times New Roman"/>
                <w:kern w:val="2"/>
                <w:sz w:val="24"/>
                <w:szCs w:val="24"/>
              </w:rPr>
              <w:t>Zoom</w:t>
            </w:r>
            <w:proofErr w:type="spellEnd"/>
          </w:p>
        </w:tc>
      </w:tr>
      <w:tr w:rsidR="00530D68" w:rsidRPr="00530D68" w:rsidTr="006A5196">
        <w:trPr>
          <w:trHeight w:val="202"/>
        </w:trPr>
        <w:tc>
          <w:tcPr>
            <w:tcW w:w="568" w:type="dxa"/>
            <w:vMerge/>
            <w:tcBorders>
              <w:top w:val="single" w:sz="4" w:space="0" w:color="auto"/>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nil"/>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uk-UA"/>
              </w:rPr>
            </w:pPr>
          </w:p>
        </w:tc>
        <w:tc>
          <w:tcPr>
            <w:tcW w:w="1133" w:type="dxa"/>
            <w:vMerge/>
            <w:tcBorders>
              <w:top w:val="nil"/>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lang w:eastAsia="ru-RU"/>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Датчик зображення має бути не гірше ніж 3-Сhip CMOS з не менше ніж 10-бітним зображенням кольору</w:t>
            </w:r>
          </w:p>
        </w:tc>
      </w:tr>
      <w:tr w:rsidR="00530D68" w:rsidRPr="00530D68" w:rsidTr="006A5196">
        <w:trPr>
          <w:trHeight w:val="238"/>
        </w:trPr>
        <w:tc>
          <w:tcPr>
            <w:tcW w:w="568" w:type="dxa"/>
            <w:vMerge/>
            <w:tcBorders>
              <w:top w:val="single" w:sz="4" w:space="0" w:color="auto"/>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nil"/>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uk-UA"/>
              </w:rPr>
            </w:pPr>
          </w:p>
        </w:tc>
        <w:tc>
          <w:tcPr>
            <w:tcW w:w="1133" w:type="dxa"/>
            <w:vMerge/>
            <w:tcBorders>
              <w:top w:val="nil"/>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lang w:eastAsia="ru-RU"/>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lang w:eastAsia="uk-UA"/>
              </w:rPr>
            </w:pPr>
            <w:r w:rsidRPr="00530D68">
              <w:rPr>
                <w:rFonts w:ascii="Times New Roman" w:hAnsi="Times New Roman" w:cs="Times New Roman"/>
                <w:kern w:val="2"/>
                <w:sz w:val="24"/>
                <w:szCs w:val="24"/>
              </w:rPr>
              <w:t>Голівка відеокамери має бути виготовлена із титану</w:t>
            </w:r>
          </w:p>
        </w:tc>
      </w:tr>
      <w:tr w:rsidR="00530D68" w:rsidRPr="00530D68" w:rsidTr="006A5196">
        <w:trPr>
          <w:trHeight w:val="236"/>
        </w:trPr>
        <w:tc>
          <w:tcPr>
            <w:tcW w:w="568" w:type="dxa"/>
            <w:vMerge/>
            <w:tcBorders>
              <w:top w:val="single" w:sz="4" w:space="0" w:color="auto"/>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nil"/>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uk-UA"/>
              </w:rPr>
            </w:pPr>
          </w:p>
        </w:tc>
        <w:tc>
          <w:tcPr>
            <w:tcW w:w="1133" w:type="dxa"/>
            <w:vMerge/>
            <w:tcBorders>
              <w:top w:val="nil"/>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lang w:eastAsia="ru-RU"/>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lang w:eastAsia="uk-UA"/>
              </w:rPr>
            </w:pPr>
            <w:r w:rsidRPr="00530D68">
              <w:rPr>
                <w:rFonts w:ascii="Times New Roman" w:hAnsi="Times New Roman" w:cs="Times New Roman"/>
                <w:kern w:val="2"/>
                <w:sz w:val="24"/>
                <w:szCs w:val="24"/>
              </w:rPr>
              <w:t xml:space="preserve">Спосіб стерилізації має бути </w:t>
            </w:r>
            <w:proofErr w:type="spellStart"/>
            <w:r w:rsidRPr="00530D68">
              <w:rPr>
                <w:rFonts w:ascii="Times New Roman" w:hAnsi="Times New Roman" w:cs="Times New Roman"/>
                <w:kern w:val="2"/>
                <w:sz w:val="24"/>
                <w:szCs w:val="24"/>
              </w:rPr>
              <w:t>автоклавування</w:t>
            </w:r>
            <w:proofErr w:type="spellEnd"/>
          </w:p>
        </w:tc>
      </w:tr>
      <w:tr w:rsidR="00530D68" w:rsidRPr="00530D68" w:rsidTr="006A5196">
        <w:trPr>
          <w:trHeight w:val="138"/>
        </w:trPr>
        <w:tc>
          <w:tcPr>
            <w:tcW w:w="568" w:type="dxa"/>
            <w:vMerge w:val="restart"/>
            <w:tcBorders>
              <w:top w:val="single" w:sz="4" w:space="0" w:color="auto"/>
              <w:left w:val="single" w:sz="4" w:space="0" w:color="000000"/>
              <w:bottom w:val="nil"/>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t>4</w:t>
            </w:r>
          </w:p>
        </w:tc>
        <w:tc>
          <w:tcPr>
            <w:tcW w:w="2409" w:type="dxa"/>
            <w:vMerge w:val="restart"/>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Медичний монітор</w:t>
            </w:r>
          </w:p>
        </w:tc>
        <w:tc>
          <w:tcPr>
            <w:tcW w:w="1133" w:type="dxa"/>
            <w:vMerge w:val="restart"/>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jc w:val="center"/>
              <w:rPr>
                <w:rFonts w:ascii="Times New Roman" w:eastAsia="Calibri" w:hAnsi="Times New Roman" w:cs="Times New Roman"/>
                <w:b/>
                <w:kern w:val="2"/>
                <w:sz w:val="24"/>
                <w:szCs w:val="24"/>
              </w:rPr>
            </w:pPr>
            <w:r w:rsidRPr="00530D68">
              <w:rPr>
                <w:rFonts w:ascii="Times New Roman" w:hAnsi="Times New Roman" w:cs="Times New Roman"/>
                <w:b/>
                <w:kern w:val="2"/>
                <w:sz w:val="24"/>
                <w:szCs w:val="24"/>
              </w:rPr>
              <w:t>1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lang w:eastAsia="uk-UA"/>
              </w:rPr>
            </w:pPr>
            <w:r w:rsidRPr="00530D68">
              <w:rPr>
                <w:rFonts w:ascii="Times New Roman" w:hAnsi="Times New Roman" w:cs="Times New Roman"/>
                <w:kern w:val="2"/>
                <w:sz w:val="24"/>
                <w:szCs w:val="24"/>
              </w:rPr>
              <w:t>Тип монітору має бути не гірше ніж 4K</w:t>
            </w:r>
          </w:p>
        </w:tc>
      </w:tr>
      <w:tr w:rsidR="00530D68" w:rsidRPr="00530D68" w:rsidTr="006A5196">
        <w:trPr>
          <w:trHeight w:val="138"/>
        </w:trPr>
        <w:tc>
          <w:tcPr>
            <w:tcW w:w="568" w:type="dxa"/>
            <w:vMerge/>
            <w:tcBorders>
              <w:top w:val="single" w:sz="4" w:space="0" w:color="auto"/>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4" w:space="0" w:color="auto"/>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Довжина діагоналі має бути не менше 31,5 дюймів</w:t>
            </w:r>
          </w:p>
        </w:tc>
      </w:tr>
      <w:tr w:rsidR="00530D68" w:rsidRPr="00530D68" w:rsidTr="006A5196">
        <w:trPr>
          <w:trHeight w:val="138"/>
        </w:trPr>
        <w:tc>
          <w:tcPr>
            <w:tcW w:w="568" w:type="dxa"/>
            <w:vMerge/>
            <w:tcBorders>
              <w:top w:val="single" w:sz="4" w:space="0" w:color="auto"/>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4" w:space="0" w:color="auto"/>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Співвідношення сторін екрана має бути не гірше ніж 16:9</w:t>
            </w:r>
          </w:p>
        </w:tc>
      </w:tr>
      <w:tr w:rsidR="00530D68" w:rsidRPr="00530D68" w:rsidTr="006A5196">
        <w:trPr>
          <w:trHeight w:val="138"/>
        </w:trPr>
        <w:tc>
          <w:tcPr>
            <w:tcW w:w="568" w:type="dxa"/>
            <w:vMerge/>
            <w:tcBorders>
              <w:top w:val="single" w:sz="4" w:space="0" w:color="auto"/>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4" w:space="0" w:color="auto"/>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Тип матриці має бути не гірше ніж IPS LCD</w:t>
            </w:r>
          </w:p>
        </w:tc>
      </w:tr>
      <w:tr w:rsidR="00530D68" w:rsidRPr="00530D68" w:rsidTr="006A5196">
        <w:trPr>
          <w:trHeight w:val="138"/>
        </w:trPr>
        <w:tc>
          <w:tcPr>
            <w:tcW w:w="568" w:type="dxa"/>
            <w:vMerge/>
            <w:tcBorders>
              <w:top w:val="single" w:sz="4" w:space="0" w:color="auto"/>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4" w:space="0" w:color="auto"/>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Має бути наявність установок: </w:t>
            </w:r>
          </w:p>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-яскравість, </w:t>
            </w:r>
          </w:p>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 контрастність, </w:t>
            </w:r>
          </w:p>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 кольоровість, </w:t>
            </w:r>
          </w:p>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різкість</w:t>
            </w:r>
          </w:p>
        </w:tc>
      </w:tr>
      <w:tr w:rsidR="00530D68" w:rsidRPr="00530D68" w:rsidTr="006A5196">
        <w:trPr>
          <w:trHeight w:val="138"/>
        </w:trPr>
        <w:tc>
          <w:tcPr>
            <w:tcW w:w="568" w:type="dxa"/>
            <w:vMerge/>
            <w:tcBorders>
              <w:top w:val="single" w:sz="4" w:space="0" w:color="auto"/>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4" w:space="0" w:color="auto"/>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наявна технологія не гірше ніж HDR</w:t>
            </w:r>
          </w:p>
        </w:tc>
      </w:tr>
      <w:tr w:rsidR="00530D68" w:rsidRPr="00530D68" w:rsidTr="006A5196">
        <w:trPr>
          <w:trHeight w:val="128"/>
        </w:trPr>
        <w:tc>
          <w:tcPr>
            <w:tcW w:w="568" w:type="dxa"/>
            <w:vMerge/>
            <w:tcBorders>
              <w:top w:val="single" w:sz="4" w:space="0" w:color="auto"/>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4" w:space="0" w:color="auto"/>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lang w:eastAsia="uk-UA"/>
              </w:rPr>
            </w:pPr>
            <w:r w:rsidRPr="00530D68">
              <w:rPr>
                <w:rFonts w:ascii="Times New Roman" w:hAnsi="Times New Roman" w:cs="Times New Roman"/>
                <w:kern w:val="2"/>
                <w:sz w:val="24"/>
                <w:szCs w:val="24"/>
              </w:rPr>
              <w:t>Має бути розподільча здатність не менше 3840 х 2160</w:t>
            </w:r>
          </w:p>
        </w:tc>
      </w:tr>
      <w:tr w:rsidR="00530D68" w:rsidRPr="00530D68" w:rsidTr="006A5196">
        <w:trPr>
          <w:trHeight w:val="128"/>
        </w:trPr>
        <w:tc>
          <w:tcPr>
            <w:tcW w:w="568" w:type="dxa"/>
            <w:vMerge/>
            <w:tcBorders>
              <w:top w:val="single" w:sz="4" w:space="0" w:color="auto"/>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4" w:space="0" w:color="auto"/>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можливість виведення інформації:</w:t>
            </w:r>
          </w:p>
          <w:p w:rsidR="006A5196" w:rsidRPr="00530D68" w:rsidRDefault="006A5196" w:rsidP="006A5196">
            <w:pPr>
              <w:numPr>
                <w:ilvl w:val="0"/>
                <w:numId w:val="23"/>
              </w:numPr>
              <w:spacing w:after="0"/>
              <w:ind w:left="0"/>
              <w:rPr>
                <w:rFonts w:ascii="Times New Roman" w:hAnsi="Times New Roman" w:cs="Times New Roman"/>
                <w:kern w:val="2"/>
                <w:sz w:val="24"/>
                <w:szCs w:val="24"/>
                <w:lang w:eastAsia="uk-UA"/>
              </w:rPr>
            </w:pPr>
            <w:r w:rsidRPr="00530D68">
              <w:rPr>
                <w:rFonts w:ascii="Times New Roman" w:hAnsi="Times New Roman" w:cs="Times New Roman"/>
                <w:kern w:val="2"/>
                <w:sz w:val="24"/>
                <w:szCs w:val="24"/>
              </w:rPr>
              <w:t xml:space="preserve">роботи консолей </w:t>
            </w:r>
            <w:proofErr w:type="spellStart"/>
            <w:r w:rsidRPr="00530D68">
              <w:rPr>
                <w:rFonts w:ascii="Times New Roman" w:hAnsi="Times New Roman" w:cs="Times New Roman"/>
                <w:kern w:val="2"/>
                <w:sz w:val="24"/>
                <w:szCs w:val="24"/>
              </w:rPr>
              <w:t>шейверної</w:t>
            </w:r>
            <w:proofErr w:type="spellEnd"/>
            <w:r w:rsidRPr="00530D68">
              <w:rPr>
                <w:rFonts w:ascii="Times New Roman" w:hAnsi="Times New Roman" w:cs="Times New Roman"/>
                <w:kern w:val="2"/>
                <w:sz w:val="24"/>
                <w:szCs w:val="24"/>
              </w:rPr>
              <w:t xml:space="preserve"> системи, </w:t>
            </w:r>
          </w:p>
          <w:p w:rsidR="006A5196" w:rsidRPr="00530D68" w:rsidRDefault="006A5196" w:rsidP="006A5196">
            <w:pPr>
              <w:numPr>
                <w:ilvl w:val="0"/>
                <w:numId w:val="23"/>
              </w:numPr>
              <w:spacing w:after="0"/>
              <w:ind w:left="0"/>
              <w:rPr>
                <w:rFonts w:ascii="Times New Roman" w:hAnsi="Times New Roman" w:cs="Times New Roman"/>
                <w:kern w:val="2"/>
                <w:sz w:val="24"/>
                <w:szCs w:val="24"/>
                <w:lang w:eastAsia="uk-UA"/>
              </w:rPr>
            </w:pPr>
            <w:r w:rsidRPr="00530D68">
              <w:rPr>
                <w:rFonts w:ascii="Times New Roman" w:hAnsi="Times New Roman" w:cs="Times New Roman"/>
                <w:kern w:val="2"/>
                <w:sz w:val="24"/>
                <w:szCs w:val="24"/>
              </w:rPr>
              <w:t xml:space="preserve">системи абляції </w:t>
            </w:r>
          </w:p>
          <w:p w:rsidR="006A5196" w:rsidRPr="00530D68" w:rsidRDefault="006A5196" w:rsidP="006A5196">
            <w:pPr>
              <w:numPr>
                <w:ilvl w:val="0"/>
                <w:numId w:val="23"/>
              </w:numPr>
              <w:spacing w:after="0"/>
              <w:ind w:left="0"/>
              <w:rPr>
                <w:rFonts w:ascii="Times New Roman" w:hAnsi="Times New Roman" w:cs="Times New Roman"/>
                <w:kern w:val="2"/>
                <w:sz w:val="24"/>
                <w:szCs w:val="24"/>
                <w:lang w:eastAsia="uk-UA"/>
              </w:rPr>
            </w:pPr>
            <w:r w:rsidRPr="00530D68">
              <w:rPr>
                <w:rFonts w:ascii="Times New Roman" w:hAnsi="Times New Roman" w:cs="Times New Roman"/>
                <w:kern w:val="2"/>
                <w:sz w:val="24"/>
                <w:szCs w:val="24"/>
              </w:rPr>
              <w:t xml:space="preserve"> системи керування рідиною на монітор</w:t>
            </w:r>
          </w:p>
        </w:tc>
      </w:tr>
      <w:tr w:rsidR="00530D68" w:rsidRPr="00530D68" w:rsidTr="006A5196">
        <w:trPr>
          <w:trHeight w:val="128"/>
        </w:trPr>
        <w:tc>
          <w:tcPr>
            <w:tcW w:w="568" w:type="dxa"/>
            <w:vMerge/>
            <w:tcBorders>
              <w:top w:val="single" w:sz="4" w:space="0" w:color="auto"/>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4" w:space="0" w:color="auto"/>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lang w:eastAsia="uk-UA"/>
              </w:rPr>
            </w:pPr>
            <w:r w:rsidRPr="00530D68">
              <w:rPr>
                <w:rFonts w:ascii="Times New Roman" w:hAnsi="Times New Roman" w:cs="Times New Roman"/>
                <w:kern w:val="2"/>
                <w:sz w:val="24"/>
                <w:szCs w:val="24"/>
              </w:rPr>
              <w:t xml:space="preserve">Екран повинен мати не менше 4 видів відеовходів, в </w:t>
            </w:r>
            <w:proofErr w:type="spellStart"/>
            <w:r w:rsidRPr="00530D68">
              <w:rPr>
                <w:rFonts w:ascii="Times New Roman" w:hAnsi="Times New Roman" w:cs="Times New Roman"/>
                <w:kern w:val="2"/>
                <w:sz w:val="24"/>
                <w:szCs w:val="24"/>
              </w:rPr>
              <w:t>т.ч</w:t>
            </w:r>
            <w:proofErr w:type="spellEnd"/>
            <w:r w:rsidRPr="00530D68">
              <w:rPr>
                <w:rFonts w:ascii="Times New Roman" w:hAnsi="Times New Roman" w:cs="Times New Roman"/>
                <w:kern w:val="2"/>
                <w:sz w:val="24"/>
                <w:szCs w:val="24"/>
              </w:rPr>
              <w:t>. DVI, 12G SDI, DP, HDMI</w:t>
            </w:r>
          </w:p>
        </w:tc>
      </w:tr>
      <w:tr w:rsidR="00530D68" w:rsidRPr="00530D68" w:rsidTr="006A5196">
        <w:trPr>
          <w:trHeight w:val="128"/>
        </w:trPr>
        <w:tc>
          <w:tcPr>
            <w:tcW w:w="568" w:type="dxa"/>
            <w:vMerge/>
            <w:tcBorders>
              <w:top w:val="single" w:sz="4" w:space="0" w:color="auto"/>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4" w:space="0" w:color="auto"/>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lang w:eastAsia="uk-UA"/>
              </w:rPr>
            </w:pPr>
            <w:r w:rsidRPr="00530D68">
              <w:rPr>
                <w:rFonts w:ascii="Times New Roman" w:hAnsi="Times New Roman" w:cs="Times New Roman"/>
                <w:kern w:val="2"/>
                <w:sz w:val="24"/>
                <w:szCs w:val="24"/>
              </w:rPr>
              <w:t>Кут огляду має бути не менше ліво/право    +/- 178° вверх/вниз   +/- 178°</w:t>
            </w:r>
          </w:p>
        </w:tc>
      </w:tr>
      <w:tr w:rsidR="00530D68" w:rsidRPr="00530D68" w:rsidTr="006A5196">
        <w:trPr>
          <w:trHeight w:val="128"/>
        </w:trPr>
        <w:tc>
          <w:tcPr>
            <w:tcW w:w="568" w:type="dxa"/>
            <w:vMerge/>
            <w:tcBorders>
              <w:top w:val="single" w:sz="4" w:space="0" w:color="auto"/>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4" w:space="0" w:color="auto"/>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lang w:eastAsia="uk-UA"/>
              </w:rPr>
            </w:pPr>
            <w:r w:rsidRPr="00530D68">
              <w:rPr>
                <w:rFonts w:ascii="Times New Roman" w:hAnsi="Times New Roman" w:cs="Times New Roman"/>
                <w:kern w:val="2"/>
                <w:sz w:val="24"/>
                <w:szCs w:val="24"/>
              </w:rPr>
              <w:t>Габарити мають бути не більше 87 см (ш) х 58,5 см(в)</w:t>
            </w:r>
          </w:p>
        </w:tc>
      </w:tr>
      <w:tr w:rsidR="00530D68" w:rsidRPr="00530D68" w:rsidTr="006A5196">
        <w:trPr>
          <w:trHeight w:val="128"/>
        </w:trPr>
        <w:tc>
          <w:tcPr>
            <w:tcW w:w="568" w:type="dxa"/>
            <w:vMerge/>
            <w:tcBorders>
              <w:top w:val="single" w:sz="4" w:space="0" w:color="auto"/>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4" w:space="0" w:color="auto"/>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single" w:sz="6" w:space="0" w:color="000000"/>
              <w:right w:val="single" w:sz="6" w:space="0" w:color="000000"/>
            </w:tcBorders>
            <w:vAlign w:val="center"/>
          </w:tcPr>
          <w:p w:rsidR="006A5196" w:rsidRPr="00530D68" w:rsidRDefault="006A5196">
            <w:pPr>
              <w:spacing w:after="0"/>
              <w:jc w:val="cente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Вага має бути не більше 12,2 кг.</w:t>
            </w:r>
          </w:p>
        </w:tc>
      </w:tr>
      <w:tr w:rsidR="00530D68" w:rsidRPr="00530D68" w:rsidTr="006A5196">
        <w:trPr>
          <w:trHeight w:val="206"/>
        </w:trPr>
        <w:tc>
          <w:tcPr>
            <w:tcW w:w="568" w:type="dxa"/>
            <w:vMerge w:val="restart"/>
            <w:tcBorders>
              <w:top w:val="single" w:sz="6" w:space="0" w:color="000000"/>
              <w:left w:val="single" w:sz="4" w:space="0" w:color="000000"/>
              <w:bottom w:val="nil"/>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t>5</w:t>
            </w:r>
          </w:p>
        </w:tc>
        <w:tc>
          <w:tcPr>
            <w:tcW w:w="2409"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proofErr w:type="spellStart"/>
            <w:r w:rsidRPr="00530D68">
              <w:rPr>
                <w:rFonts w:ascii="Times New Roman" w:eastAsia="Times New Roman" w:hAnsi="Times New Roman" w:cs="Times New Roman"/>
                <w:b/>
                <w:sz w:val="24"/>
                <w:szCs w:val="24"/>
                <w:lang w:eastAsia="ru-RU"/>
              </w:rPr>
              <w:t>Артроскоп</w:t>
            </w:r>
            <w:proofErr w:type="spellEnd"/>
            <w:r w:rsidRPr="00530D68">
              <w:rPr>
                <w:rFonts w:ascii="Times New Roman" w:eastAsia="Times New Roman" w:hAnsi="Times New Roman" w:cs="Times New Roman"/>
                <w:b/>
                <w:sz w:val="24"/>
                <w:szCs w:val="24"/>
                <w:lang w:eastAsia="ru-RU"/>
              </w:rPr>
              <w:t xml:space="preserve"> 30 º</w:t>
            </w:r>
          </w:p>
        </w:tc>
        <w:tc>
          <w:tcPr>
            <w:tcW w:w="1133" w:type="dxa"/>
            <w:vMerge w:val="restart"/>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jc w:val="center"/>
              <w:rPr>
                <w:rFonts w:ascii="Times New Roman" w:eastAsia="Calibri" w:hAnsi="Times New Roman" w:cs="Times New Roman"/>
                <w:b/>
                <w:kern w:val="2"/>
                <w:sz w:val="24"/>
                <w:szCs w:val="24"/>
              </w:rPr>
            </w:pPr>
            <w:r w:rsidRPr="00530D68">
              <w:rPr>
                <w:rFonts w:ascii="Times New Roman" w:hAnsi="Times New Roman" w:cs="Times New Roman"/>
                <w:b/>
                <w:kern w:val="2"/>
                <w:sz w:val="24"/>
                <w:szCs w:val="24"/>
              </w:rPr>
              <w:t>2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Тип передачі зображення має бути не гірше ніж 4К.</w:t>
            </w:r>
          </w:p>
        </w:tc>
      </w:tr>
      <w:tr w:rsidR="00530D68" w:rsidRPr="00530D68" w:rsidTr="006A5196">
        <w:trPr>
          <w:trHeight w:val="206"/>
        </w:trPr>
        <w:tc>
          <w:tcPr>
            <w:tcW w:w="568" w:type="dxa"/>
            <w:vMerge/>
            <w:tcBorders>
              <w:top w:val="single" w:sz="6" w:space="0" w:color="000000"/>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Кут огляду має бути не гірше ніж 30º.</w:t>
            </w:r>
          </w:p>
        </w:tc>
      </w:tr>
      <w:tr w:rsidR="00530D68" w:rsidRPr="00530D68" w:rsidTr="006A5196">
        <w:trPr>
          <w:trHeight w:val="206"/>
        </w:trPr>
        <w:tc>
          <w:tcPr>
            <w:tcW w:w="568" w:type="dxa"/>
            <w:vMerge/>
            <w:tcBorders>
              <w:top w:val="single" w:sz="6" w:space="0" w:color="000000"/>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Кут бачення має бути не менше 115º.</w:t>
            </w:r>
          </w:p>
        </w:tc>
      </w:tr>
      <w:tr w:rsidR="00530D68" w:rsidRPr="00530D68" w:rsidTr="006A5196">
        <w:trPr>
          <w:trHeight w:val="206"/>
        </w:trPr>
        <w:tc>
          <w:tcPr>
            <w:tcW w:w="568" w:type="dxa"/>
            <w:vMerge/>
            <w:tcBorders>
              <w:top w:val="single" w:sz="6" w:space="0" w:color="000000"/>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Робоча довжина має бути не менше 152, 5мм.</w:t>
            </w:r>
          </w:p>
        </w:tc>
      </w:tr>
      <w:tr w:rsidR="00530D68" w:rsidRPr="00530D68" w:rsidTr="006A5196">
        <w:trPr>
          <w:trHeight w:val="206"/>
        </w:trPr>
        <w:tc>
          <w:tcPr>
            <w:tcW w:w="568" w:type="dxa"/>
            <w:vMerge/>
            <w:tcBorders>
              <w:top w:val="single" w:sz="6" w:space="0" w:color="000000"/>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Діаметр робочої частини має бути не гірше ніж 4,0 +- 0,1мм.</w:t>
            </w:r>
          </w:p>
        </w:tc>
      </w:tr>
      <w:tr w:rsidR="00530D68" w:rsidRPr="00530D68" w:rsidTr="006A5196">
        <w:trPr>
          <w:trHeight w:val="221"/>
        </w:trPr>
        <w:tc>
          <w:tcPr>
            <w:tcW w:w="568" w:type="dxa"/>
            <w:vMerge/>
            <w:tcBorders>
              <w:top w:val="single" w:sz="6" w:space="0" w:color="000000"/>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val="restart"/>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наявність сапфірових лінз, які гарантують чітке зображення і високий ступінь захисту від подряпин та пошкоджень</w:t>
            </w:r>
          </w:p>
          <w:p w:rsidR="006A5196" w:rsidRPr="00530D68" w:rsidRDefault="006A5196">
            <w:pPr>
              <w:spacing w:after="0"/>
              <w:rPr>
                <w:rFonts w:ascii="Times New Roman" w:hAnsi="Times New Roman" w:cs="Times New Roman"/>
                <w:kern w:val="2"/>
                <w:sz w:val="24"/>
                <w:szCs w:val="24"/>
              </w:rPr>
            </w:pPr>
            <w:proofErr w:type="spellStart"/>
            <w:r w:rsidRPr="00530D68">
              <w:rPr>
                <w:rFonts w:ascii="Times New Roman" w:hAnsi="Times New Roman" w:cs="Times New Roman"/>
                <w:kern w:val="2"/>
                <w:sz w:val="24"/>
                <w:szCs w:val="24"/>
              </w:rPr>
              <w:t>Артроскоп</w:t>
            </w:r>
            <w:proofErr w:type="spellEnd"/>
            <w:r w:rsidRPr="00530D68">
              <w:rPr>
                <w:rFonts w:ascii="Times New Roman" w:hAnsi="Times New Roman" w:cs="Times New Roman"/>
                <w:kern w:val="2"/>
                <w:sz w:val="24"/>
                <w:szCs w:val="24"/>
              </w:rPr>
              <w:t xml:space="preserve"> повинен бути однієї марки з основним обладнанням специфікації, для інтеграції і якісної передачі </w:t>
            </w:r>
            <w:proofErr w:type="spellStart"/>
            <w:r w:rsidRPr="00530D68">
              <w:rPr>
                <w:rFonts w:ascii="Times New Roman" w:hAnsi="Times New Roman" w:cs="Times New Roman"/>
                <w:kern w:val="2"/>
                <w:sz w:val="24"/>
                <w:szCs w:val="24"/>
              </w:rPr>
              <w:t>зображенння</w:t>
            </w:r>
            <w:proofErr w:type="spellEnd"/>
            <w:r w:rsidRPr="00530D68">
              <w:rPr>
                <w:rFonts w:ascii="Times New Roman" w:hAnsi="Times New Roman" w:cs="Times New Roman"/>
                <w:kern w:val="2"/>
                <w:sz w:val="24"/>
                <w:szCs w:val="24"/>
              </w:rPr>
              <w:t>.</w:t>
            </w:r>
          </w:p>
        </w:tc>
      </w:tr>
      <w:tr w:rsidR="00530D68" w:rsidRPr="00530D68" w:rsidTr="006A5196">
        <w:trPr>
          <w:trHeight w:val="202"/>
        </w:trPr>
        <w:tc>
          <w:tcPr>
            <w:tcW w:w="568" w:type="dxa"/>
            <w:vMerge/>
            <w:tcBorders>
              <w:top w:val="single" w:sz="6" w:space="0" w:color="000000"/>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nil"/>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Спосіб стерилізації має бути </w:t>
            </w:r>
            <w:proofErr w:type="spellStart"/>
            <w:r w:rsidRPr="00530D68">
              <w:rPr>
                <w:rFonts w:ascii="Times New Roman" w:hAnsi="Times New Roman" w:cs="Times New Roman"/>
                <w:kern w:val="2"/>
                <w:sz w:val="24"/>
                <w:szCs w:val="24"/>
              </w:rPr>
              <w:t>автоклавування</w:t>
            </w:r>
            <w:proofErr w:type="spellEnd"/>
            <w:r w:rsidRPr="00530D68">
              <w:rPr>
                <w:rFonts w:ascii="Times New Roman" w:hAnsi="Times New Roman" w:cs="Times New Roman"/>
                <w:kern w:val="2"/>
                <w:sz w:val="24"/>
                <w:szCs w:val="24"/>
              </w:rPr>
              <w:t>.</w:t>
            </w:r>
          </w:p>
        </w:tc>
      </w:tr>
      <w:tr w:rsidR="00530D68" w:rsidRPr="00530D68" w:rsidTr="006A5196">
        <w:trPr>
          <w:trHeight w:val="474"/>
        </w:trPr>
        <w:tc>
          <w:tcPr>
            <w:tcW w:w="568" w:type="dxa"/>
            <w:vMerge w:val="restart"/>
            <w:tcBorders>
              <w:top w:val="single" w:sz="6" w:space="0" w:color="000000"/>
              <w:left w:val="single" w:sz="4" w:space="0" w:color="000000"/>
              <w:bottom w:val="nil"/>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t>6</w:t>
            </w:r>
          </w:p>
        </w:tc>
        <w:tc>
          <w:tcPr>
            <w:tcW w:w="2409"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proofErr w:type="spellStart"/>
            <w:r w:rsidRPr="00530D68">
              <w:rPr>
                <w:rFonts w:ascii="Times New Roman" w:eastAsia="Times New Roman" w:hAnsi="Times New Roman" w:cs="Times New Roman"/>
                <w:b/>
                <w:sz w:val="24"/>
                <w:szCs w:val="24"/>
                <w:lang w:eastAsia="ru-RU"/>
              </w:rPr>
              <w:t>Канюля</w:t>
            </w:r>
            <w:proofErr w:type="spellEnd"/>
            <w:r w:rsidRPr="00530D68">
              <w:rPr>
                <w:rFonts w:ascii="Times New Roman" w:eastAsia="Times New Roman" w:hAnsi="Times New Roman" w:cs="Times New Roman"/>
                <w:b/>
                <w:sz w:val="24"/>
                <w:szCs w:val="24"/>
                <w:lang w:eastAsia="ru-RU"/>
              </w:rPr>
              <w:t xml:space="preserve"> </w:t>
            </w:r>
            <w:proofErr w:type="spellStart"/>
            <w:r w:rsidRPr="00530D68">
              <w:rPr>
                <w:rFonts w:ascii="Times New Roman" w:eastAsia="Times New Roman" w:hAnsi="Times New Roman" w:cs="Times New Roman"/>
                <w:b/>
                <w:sz w:val="24"/>
                <w:szCs w:val="24"/>
                <w:lang w:eastAsia="ru-RU"/>
              </w:rPr>
              <w:t>артроскопічна</w:t>
            </w:r>
            <w:proofErr w:type="spellEnd"/>
          </w:p>
        </w:tc>
        <w:tc>
          <w:tcPr>
            <w:tcW w:w="1133" w:type="dxa"/>
            <w:vMerge w:val="restart"/>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jc w:val="center"/>
              <w:rPr>
                <w:rFonts w:ascii="Times New Roman" w:eastAsia="Calibri" w:hAnsi="Times New Roman" w:cs="Times New Roman"/>
                <w:b/>
                <w:kern w:val="2"/>
                <w:sz w:val="24"/>
                <w:szCs w:val="24"/>
              </w:rPr>
            </w:pPr>
            <w:r w:rsidRPr="00530D68">
              <w:rPr>
                <w:rFonts w:ascii="Times New Roman" w:hAnsi="Times New Roman" w:cs="Times New Roman"/>
                <w:b/>
                <w:kern w:val="2"/>
                <w:sz w:val="24"/>
                <w:szCs w:val="24"/>
              </w:rPr>
              <w:t>2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proofErr w:type="spellStart"/>
            <w:r w:rsidRPr="00530D68">
              <w:rPr>
                <w:rFonts w:ascii="Times New Roman" w:hAnsi="Times New Roman" w:cs="Times New Roman"/>
                <w:kern w:val="2"/>
                <w:sz w:val="24"/>
                <w:szCs w:val="24"/>
              </w:rPr>
              <w:t>Канюля</w:t>
            </w:r>
            <w:proofErr w:type="spellEnd"/>
            <w:r w:rsidRPr="00530D68">
              <w:rPr>
                <w:rFonts w:ascii="Times New Roman" w:hAnsi="Times New Roman" w:cs="Times New Roman"/>
                <w:kern w:val="2"/>
                <w:sz w:val="24"/>
                <w:szCs w:val="24"/>
              </w:rPr>
              <w:t xml:space="preserve"> повинна мати перфорації в дистальній частині, а також повинна мати фіксуючий механізм кнопкового типу</w:t>
            </w:r>
          </w:p>
        </w:tc>
      </w:tr>
      <w:tr w:rsidR="00530D68" w:rsidRPr="00530D68" w:rsidTr="006A5196">
        <w:trPr>
          <w:trHeight w:val="474"/>
        </w:trPr>
        <w:tc>
          <w:tcPr>
            <w:tcW w:w="568" w:type="dxa"/>
            <w:vMerge/>
            <w:tcBorders>
              <w:top w:val="single" w:sz="6" w:space="0" w:color="000000"/>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виготовлена з нержавіючої сталі</w:t>
            </w:r>
          </w:p>
        </w:tc>
      </w:tr>
      <w:tr w:rsidR="00530D68" w:rsidRPr="00530D68" w:rsidTr="006A5196">
        <w:trPr>
          <w:trHeight w:val="474"/>
        </w:trPr>
        <w:tc>
          <w:tcPr>
            <w:tcW w:w="568" w:type="dxa"/>
            <w:vMerge/>
            <w:tcBorders>
              <w:top w:val="single" w:sz="6" w:space="0" w:color="000000"/>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Діаметр має бути не більше 4,0 мм</w:t>
            </w:r>
          </w:p>
        </w:tc>
      </w:tr>
      <w:tr w:rsidR="00530D68" w:rsidRPr="00530D68" w:rsidTr="006A5196">
        <w:trPr>
          <w:trHeight w:val="474"/>
        </w:trPr>
        <w:tc>
          <w:tcPr>
            <w:tcW w:w="568" w:type="dxa"/>
            <w:vMerge/>
            <w:tcBorders>
              <w:top w:val="single" w:sz="6" w:space="0" w:color="000000"/>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Кількість портів має бути не менше 2-х</w:t>
            </w:r>
          </w:p>
        </w:tc>
      </w:tr>
      <w:tr w:rsidR="00530D68" w:rsidRPr="00530D68" w:rsidTr="006A5196">
        <w:trPr>
          <w:trHeight w:val="474"/>
        </w:trPr>
        <w:tc>
          <w:tcPr>
            <w:tcW w:w="568" w:type="dxa"/>
            <w:vMerge/>
            <w:tcBorders>
              <w:top w:val="single" w:sz="6" w:space="0" w:color="000000"/>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Спосіб стерилізації має бути </w:t>
            </w:r>
            <w:proofErr w:type="spellStart"/>
            <w:r w:rsidRPr="00530D68">
              <w:rPr>
                <w:rFonts w:ascii="Times New Roman" w:hAnsi="Times New Roman" w:cs="Times New Roman"/>
                <w:kern w:val="2"/>
                <w:sz w:val="24"/>
                <w:szCs w:val="24"/>
              </w:rPr>
              <w:t>автоклавування</w:t>
            </w:r>
            <w:proofErr w:type="spellEnd"/>
            <w:r w:rsidRPr="00530D68">
              <w:rPr>
                <w:rFonts w:ascii="Times New Roman" w:hAnsi="Times New Roman" w:cs="Times New Roman"/>
                <w:kern w:val="2"/>
                <w:sz w:val="24"/>
                <w:szCs w:val="24"/>
              </w:rPr>
              <w:t>.</w:t>
            </w:r>
          </w:p>
        </w:tc>
      </w:tr>
      <w:tr w:rsidR="00530D68" w:rsidRPr="00530D68" w:rsidTr="006A5196">
        <w:trPr>
          <w:trHeight w:val="286"/>
        </w:trPr>
        <w:tc>
          <w:tcPr>
            <w:tcW w:w="56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t>7</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proofErr w:type="spellStart"/>
            <w:r w:rsidRPr="00530D68">
              <w:rPr>
                <w:rFonts w:ascii="Times New Roman" w:eastAsia="Times New Roman" w:hAnsi="Times New Roman" w:cs="Times New Roman"/>
                <w:b/>
                <w:sz w:val="24"/>
                <w:szCs w:val="24"/>
                <w:lang w:eastAsia="ru-RU"/>
              </w:rPr>
              <w:t>Обтуратор</w:t>
            </w:r>
            <w:proofErr w:type="spellEnd"/>
          </w:p>
        </w:tc>
        <w:tc>
          <w:tcPr>
            <w:tcW w:w="1133" w:type="dxa"/>
            <w:vMerge w:val="restart"/>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jc w:val="center"/>
              <w:rPr>
                <w:rFonts w:ascii="Times New Roman" w:eastAsia="Calibri" w:hAnsi="Times New Roman" w:cs="Times New Roman"/>
                <w:b/>
                <w:kern w:val="2"/>
                <w:sz w:val="24"/>
                <w:szCs w:val="24"/>
              </w:rPr>
            </w:pPr>
            <w:r w:rsidRPr="00530D68">
              <w:rPr>
                <w:rFonts w:ascii="Times New Roman" w:hAnsi="Times New Roman" w:cs="Times New Roman"/>
                <w:b/>
                <w:kern w:val="2"/>
                <w:sz w:val="24"/>
                <w:szCs w:val="24"/>
              </w:rPr>
              <w:t>2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Діаметр має бути не більше 4,0 мм</w:t>
            </w:r>
          </w:p>
        </w:tc>
      </w:tr>
      <w:tr w:rsidR="00530D68" w:rsidRPr="00530D68" w:rsidTr="006A5196">
        <w:trPr>
          <w:trHeight w:val="248"/>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тип конічний, з ручкою</w:t>
            </w:r>
          </w:p>
        </w:tc>
      </w:tr>
      <w:tr w:rsidR="00530D68" w:rsidRPr="00530D68" w:rsidTr="006A5196">
        <w:trPr>
          <w:trHeight w:val="248"/>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Спосіб стерилізації має бути </w:t>
            </w:r>
            <w:proofErr w:type="spellStart"/>
            <w:r w:rsidRPr="00530D68">
              <w:rPr>
                <w:rFonts w:ascii="Times New Roman" w:hAnsi="Times New Roman" w:cs="Times New Roman"/>
                <w:kern w:val="2"/>
                <w:sz w:val="24"/>
                <w:szCs w:val="24"/>
              </w:rPr>
              <w:t>автоклавування</w:t>
            </w:r>
            <w:proofErr w:type="spellEnd"/>
            <w:r w:rsidRPr="00530D68">
              <w:rPr>
                <w:rFonts w:ascii="Times New Roman" w:hAnsi="Times New Roman" w:cs="Times New Roman"/>
                <w:kern w:val="2"/>
                <w:sz w:val="24"/>
                <w:szCs w:val="24"/>
              </w:rPr>
              <w:t>.</w:t>
            </w:r>
          </w:p>
        </w:tc>
      </w:tr>
      <w:tr w:rsidR="00530D68" w:rsidRPr="00530D68" w:rsidTr="006A5196">
        <w:trPr>
          <w:trHeight w:val="286"/>
        </w:trPr>
        <w:tc>
          <w:tcPr>
            <w:tcW w:w="568" w:type="dxa"/>
            <w:vMerge w:val="restart"/>
            <w:tcBorders>
              <w:top w:val="single" w:sz="6" w:space="0" w:color="000000"/>
              <w:left w:val="single" w:sz="4" w:space="0" w:color="000000"/>
              <w:bottom w:val="nil"/>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t>8</w:t>
            </w:r>
          </w:p>
        </w:tc>
        <w:tc>
          <w:tcPr>
            <w:tcW w:w="2409"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Світловод оптоволоконний</w:t>
            </w:r>
          </w:p>
        </w:tc>
        <w:tc>
          <w:tcPr>
            <w:tcW w:w="1133" w:type="dxa"/>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jc w:val="center"/>
              <w:rPr>
                <w:rFonts w:ascii="Times New Roman" w:eastAsia="Calibri" w:hAnsi="Times New Roman" w:cs="Times New Roman"/>
                <w:b/>
                <w:kern w:val="2"/>
                <w:sz w:val="24"/>
                <w:szCs w:val="24"/>
              </w:rPr>
            </w:pPr>
            <w:r w:rsidRPr="00530D68">
              <w:rPr>
                <w:rFonts w:ascii="Times New Roman" w:hAnsi="Times New Roman" w:cs="Times New Roman"/>
                <w:b/>
                <w:kern w:val="2"/>
                <w:sz w:val="24"/>
                <w:szCs w:val="24"/>
              </w:rPr>
              <w:t>2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Має бути наявність універсальних перехідників – адаптерів на кінцях, підключення одного з них до джерела світла, іншого - до </w:t>
            </w:r>
            <w:proofErr w:type="spellStart"/>
            <w:r w:rsidRPr="00530D68">
              <w:rPr>
                <w:rFonts w:ascii="Times New Roman" w:hAnsi="Times New Roman" w:cs="Times New Roman"/>
                <w:kern w:val="2"/>
                <w:sz w:val="24"/>
                <w:szCs w:val="24"/>
              </w:rPr>
              <w:t>артроскопу</w:t>
            </w:r>
            <w:proofErr w:type="spellEnd"/>
          </w:p>
        </w:tc>
      </w:tr>
      <w:tr w:rsidR="00530D68" w:rsidRPr="00530D68" w:rsidTr="006A5196">
        <w:trPr>
          <w:trHeight w:val="283"/>
        </w:trPr>
        <w:tc>
          <w:tcPr>
            <w:tcW w:w="568" w:type="dxa"/>
            <w:vMerge/>
            <w:tcBorders>
              <w:top w:val="single" w:sz="6" w:space="0" w:color="000000"/>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наявність тефлонової ергономічної ручки на кінці, яка збільшує тривалість використання світловоду та запобігає видаленню світловода від джерела світла</w:t>
            </w:r>
          </w:p>
        </w:tc>
      </w:tr>
      <w:tr w:rsidR="00530D68" w:rsidRPr="00530D68" w:rsidTr="006A5196">
        <w:trPr>
          <w:trHeight w:val="283"/>
        </w:trPr>
        <w:tc>
          <w:tcPr>
            <w:tcW w:w="568" w:type="dxa"/>
            <w:vMerge/>
            <w:tcBorders>
              <w:top w:val="single" w:sz="6" w:space="0" w:color="000000"/>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Довжина має бути не менше 2,7 м</w:t>
            </w:r>
          </w:p>
        </w:tc>
      </w:tr>
      <w:tr w:rsidR="00530D68" w:rsidRPr="00530D68" w:rsidTr="006A5196">
        <w:trPr>
          <w:trHeight w:val="283"/>
        </w:trPr>
        <w:tc>
          <w:tcPr>
            <w:tcW w:w="568" w:type="dxa"/>
            <w:vMerge/>
            <w:tcBorders>
              <w:top w:val="single" w:sz="6" w:space="0" w:color="000000"/>
              <w:left w:val="single" w:sz="4"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Спосіб стерилізації має бути </w:t>
            </w:r>
            <w:proofErr w:type="spellStart"/>
            <w:r w:rsidRPr="00530D68">
              <w:rPr>
                <w:rFonts w:ascii="Times New Roman" w:hAnsi="Times New Roman" w:cs="Times New Roman"/>
                <w:kern w:val="2"/>
                <w:sz w:val="24"/>
                <w:szCs w:val="24"/>
              </w:rPr>
              <w:t>автоклавування</w:t>
            </w:r>
            <w:proofErr w:type="spellEnd"/>
            <w:r w:rsidRPr="00530D68">
              <w:rPr>
                <w:rFonts w:ascii="Times New Roman" w:hAnsi="Times New Roman" w:cs="Times New Roman"/>
                <w:kern w:val="2"/>
                <w:sz w:val="24"/>
                <w:szCs w:val="24"/>
              </w:rPr>
              <w:t>.</w:t>
            </w:r>
          </w:p>
        </w:tc>
      </w:tr>
      <w:tr w:rsidR="00530D68" w:rsidRPr="00530D68" w:rsidTr="006A5196">
        <w:trPr>
          <w:trHeight w:val="120"/>
        </w:trPr>
        <w:tc>
          <w:tcPr>
            <w:tcW w:w="56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t>9</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 xml:space="preserve">Консоль </w:t>
            </w:r>
            <w:proofErr w:type="spellStart"/>
            <w:r w:rsidRPr="00530D68">
              <w:rPr>
                <w:rFonts w:ascii="Times New Roman" w:eastAsia="Times New Roman" w:hAnsi="Times New Roman" w:cs="Times New Roman"/>
                <w:b/>
                <w:sz w:val="24"/>
                <w:szCs w:val="24"/>
                <w:lang w:eastAsia="ru-RU"/>
              </w:rPr>
              <w:t>шейвера</w:t>
            </w:r>
            <w:proofErr w:type="spellEnd"/>
          </w:p>
        </w:tc>
        <w:tc>
          <w:tcPr>
            <w:tcW w:w="1133" w:type="dxa"/>
            <w:tcBorders>
              <w:top w:val="single" w:sz="6" w:space="0" w:color="000000"/>
              <w:left w:val="single" w:sz="6" w:space="0" w:color="000000"/>
              <w:bottom w:val="nil"/>
              <w:right w:val="single" w:sz="6" w:space="0" w:color="000000"/>
            </w:tcBorders>
            <w:vAlign w:val="center"/>
          </w:tcPr>
          <w:p w:rsidR="006A5196" w:rsidRPr="00530D68" w:rsidRDefault="006A5196">
            <w:pPr>
              <w:spacing w:after="0"/>
              <w:jc w:val="center"/>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центральний блок керування</w:t>
            </w:r>
          </w:p>
        </w:tc>
      </w:tr>
      <w:tr w:rsidR="00530D68" w:rsidRPr="00530D68" w:rsidTr="006A5196">
        <w:trPr>
          <w:trHeight w:val="118"/>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hideMark/>
          </w:tcPr>
          <w:p w:rsidR="006A5196" w:rsidRPr="00530D68" w:rsidRDefault="006A5196">
            <w:pPr>
              <w:spacing w:after="0"/>
              <w:jc w:val="center"/>
              <w:rPr>
                <w:rFonts w:ascii="Times New Roman" w:hAnsi="Times New Roman" w:cs="Times New Roman"/>
                <w:b/>
                <w:kern w:val="2"/>
                <w:sz w:val="24"/>
                <w:szCs w:val="24"/>
              </w:rPr>
            </w:pPr>
            <w:r w:rsidRPr="00530D68">
              <w:rPr>
                <w:rFonts w:ascii="Times New Roman" w:hAnsi="Times New Roman" w:cs="Times New Roman"/>
                <w:b/>
                <w:kern w:val="2"/>
                <w:sz w:val="24"/>
                <w:szCs w:val="24"/>
              </w:rPr>
              <w:t>1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Управління </w:t>
            </w:r>
            <w:proofErr w:type="spellStart"/>
            <w:r w:rsidRPr="00530D68">
              <w:rPr>
                <w:rFonts w:ascii="Times New Roman" w:hAnsi="Times New Roman" w:cs="Times New Roman"/>
                <w:kern w:val="2"/>
                <w:sz w:val="24"/>
                <w:szCs w:val="24"/>
              </w:rPr>
              <w:t>шейвером</w:t>
            </w:r>
            <w:proofErr w:type="spellEnd"/>
            <w:r w:rsidRPr="00530D68">
              <w:rPr>
                <w:rFonts w:ascii="Times New Roman" w:hAnsi="Times New Roman" w:cs="Times New Roman"/>
                <w:kern w:val="2"/>
                <w:sz w:val="24"/>
                <w:szCs w:val="24"/>
              </w:rPr>
              <w:t xml:space="preserve"> повинно здійснюватися як з педалі, так і з сенсорного монітору консолі</w:t>
            </w:r>
          </w:p>
        </w:tc>
      </w:tr>
      <w:tr w:rsidR="00530D68" w:rsidRPr="00530D68" w:rsidTr="006A5196">
        <w:trPr>
          <w:trHeight w:val="118"/>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Параметри живлення мають бути не гірше ніж 100-240 В, 6,3А</w:t>
            </w:r>
          </w:p>
        </w:tc>
      </w:tr>
      <w:tr w:rsidR="00530D68" w:rsidRPr="00530D68" w:rsidTr="006A5196">
        <w:trPr>
          <w:trHeight w:val="118"/>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Режим роботи має бути безперервний</w:t>
            </w:r>
          </w:p>
        </w:tc>
      </w:tr>
      <w:tr w:rsidR="00530D68" w:rsidRPr="00530D68" w:rsidTr="006A5196">
        <w:trPr>
          <w:trHeight w:val="118"/>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можливість одночасно підключити не менше двох пар рукояток-педалей</w:t>
            </w:r>
          </w:p>
        </w:tc>
      </w:tr>
      <w:tr w:rsidR="00530D68" w:rsidRPr="00530D68" w:rsidTr="006A5196">
        <w:trPr>
          <w:trHeight w:val="118"/>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Має бути можливість використання </w:t>
            </w:r>
            <w:proofErr w:type="spellStart"/>
            <w:r w:rsidRPr="00530D68">
              <w:rPr>
                <w:rFonts w:ascii="Times New Roman" w:hAnsi="Times New Roman" w:cs="Times New Roman"/>
                <w:kern w:val="2"/>
                <w:sz w:val="24"/>
                <w:szCs w:val="24"/>
              </w:rPr>
              <w:t>шейвера</w:t>
            </w:r>
            <w:proofErr w:type="spellEnd"/>
            <w:r w:rsidRPr="00530D68">
              <w:rPr>
                <w:rFonts w:ascii="Times New Roman" w:hAnsi="Times New Roman" w:cs="Times New Roman"/>
                <w:kern w:val="2"/>
                <w:sz w:val="24"/>
                <w:szCs w:val="24"/>
              </w:rPr>
              <w:t>/ бора/ пили</w:t>
            </w:r>
          </w:p>
        </w:tc>
      </w:tr>
      <w:tr w:rsidR="00530D68" w:rsidRPr="00530D68" w:rsidTr="006A5196">
        <w:trPr>
          <w:trHeight w:val="118"/>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наявність функції розпізнання інструменту</w:t>
            </w:r>
          </w:p>
        </w:tc>
      </w:tr>
      <w:tr w:rsidR="00530D68" w:rsidRPr="00530D68" w:rsidTr="006A5196">
        <w:trPr>
          <w:trHeight w:val="118"/>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Мають бути режими роботи: зворотній, прямий, осцилюючий</w:t>
            </w:r>
          </w:p>
        </w:tc>
      </w:tr>
      <w:tr w:rsidR="00530D68" w:rsidRPr="00530D68" w:rsidTr="006A5196">
        <w:trPr>
          <w:trHeight w:val="118"/>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Ступінь захисту від вологи має бути не гірше ніж IP 22</w:t>
            </w:r>
          </w:p>
        </w:tc>
      </w:tr>
      <w:tr w:rsidR="00530D68" w:rsidRPr="00530D68" w:rsidTr="006A5196">
        <w:trPr>
          <w:trHeight w:val="118"/>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Електричний клас захисту має бути не гірше ніж BF</w:t>
            </w:r>
          </w:p>
        </w:tc>
      </w:tr>
      <w:tr w:rsidR="00530D68" w:rsidRPr="00530D68" w:rsidTr="006A5196">
        <w:trPr>
          <w:trHeight w:val="118"/>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Контроль по управлінню швидкістю має бути безперервний</w:t>
            </w:r>
          </w:p>
        </w:tc>
      </w:tr>
      <w:tr w:rsidR="00530D68" w:rsidRPr="00530D68" w:rsidTr="006A5196">
        <w:trPr>
          <w:trHeight w:val="118"/>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Має бути інтеграція з помпою та </w:t>
            </w:r>
            <w:proofErr w:type="spellStart"/>
            <w:r w:rsidRPr="00530D68">
              <w:rPr>
                <w:rFonts w:ascii="Times New Roman" w:hAnsi="Times New Roman" w:cs="Times New Roman"/>
                <w:kern w:val="2"/>
                <w:sz w:val="24"/>
                <w:szCs w:val="24"/>
              </w:rPr>
              <w:t>відеосистемою</w:t>
            </w:r>
            <w:proofErr w:type="spellEnd"/>
          </w:p>
        </w:tc>
      </w:tr>
      <w:tr w:rsidR="00530D68" w:rsidRPr="00530D68" w:rsidTr="006A5196">
        <w:trPr>
          <w:trHeight w:val="118"/>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single" w:sz="6" w:space="0" w:color="000000"/>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Мережевий кабель має бути не гірше ніж 10А/250В</w:t>
            </w:r>
          </w:p>
        </w:tc>
      </w:tr>
      <w:tr w:rsidR="00530D68" w:rsidRPr="00530D68" w:rsidTr="006A5196">
        <w:trPr>
          <w:trHeight w:val="206"/>
        </w:trPr>
        <w:tc>
          <w:tcPr>
            <w:tcW w:w="56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t>10</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 xml:space="preserve">Ножний перемикач до </w:t>
            </w:r>
            <w:proofErr w:type="spellStart"/>
            <w:r w:rsidRPr="00530D68">
              <w:rPr>
                <w:rFonts w:ascii="Times New Roman" w:eastAsia="Times New Roman" w:hAnsi="Times New Roman" w:cs="Times New Roman"/>
                <w:b/>
                <w:sz w:val="24"/>
                <w:szCs w:val="24"/>
                <w:lang w:eastAsia="ru-RU"/>
              </w:rPr>
              <w:t>шейвера</w:t>
            </w:r>
            <w:proofErr w:type="spellEnd"/>
          </w:p>
        </w:tc>
        <w:tc>
          <w:tcPr>
            <w:tcW w:w="1133" w:type="dxa"/>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jc w:val="center"/>
              <w:rPr>
                <w:rFonts w:ascii="Times New Roman" w:eastAsia="Calibri" w:hAnsi="Times New Roman" w:cs="Times New Roman"/>
                <w:b/>
                <w:kern w:val="2"/>
                <w:sz w:val="24"/>
                <w:szCs w:val="24"/>
              </w:rPr>
            </w:pPr>
            <w:r w:rsidRPr="00530D68">
              <w:rPr>
                <w:rFonts w:ascii="Times New Roman" w:hAnsi="Times New Roman" w:cs="Times New Roman"/>
                <w:b/>
                <w:kern w:val="2"/>
                <w:sz w:val="24"/>
                <w:szCs w:val="24"/>
              </w:rPr>
              <w:t>1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Повинен бути призначений для використання з </w:t>
            </w:r>
            <w:proofErr w:type="spellStart"/>
            <w:r w:rsidRPr="00530D68">
              <w:rPr>
                <w:rFonts w:ascii="Times New Roman" w:hAnsi="Times New Roman" w:cs="Times New Roman"/>
                <w:kern w:val="2"/>
                <w:sz w:val="24"/>
                <w:szCs w:val="24"/>
              </w:rPr>
              <w:t>шейвером</w:t>
            </w:r>
            <w:proofErr w:type="spellEnd"/>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Повинен мати не менше ніж три клавіші, при цьому кожна із клавіш має виконувати три функції</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При натисканні клавіші “вперед” чи “назад” поступово має збільшуватися швидкість обертання насадки до встановленої</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При натисканні середньої клавіші насадка має починати обертатися по черзі “вперед/назад”</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Кабель педалі має підключатися до роз’єму на консолі </w:t>
            </w:r>
            <w:proofErr w:type="spellStart"/>
            <w:r w:rsidRPr="00530D68">
              <w:rPr>
                <w:rFonts w:ascii="Times New Roman" w:hAnsi="Times New Roman" w:cs="Times New Roman"/>
                <w:kern w:val="2"/>
                <w:sz w:val="24"/>
                <w:szCs w:val="24"/>
              </w:rPr>
              <w:t>шейвера</w:t>
            </w:r>
            <w:proofErr w:type="spellEnd"/>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Габарити мають бути не більше 230 (ш) х 20 (в)  х 200 (д) мм</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single" w:sz="6" w:space="0" w:color="000000"/>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Вага має бути не більше ніж 2 кг</w:t>
            </w:r>
          </w:p>
        </w:tc>
      </w:tr>
      <w:tr w:rsidR="00530D68" w:rsidRPr="00530D68" w:rsidTr="006A5196">
        <w:trPr>
          <w:trHeight w:val="206"/>
        </w:trPr>
        <w:tc>
          <w:tcPr>
            <w:tcW w:w="56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t>11</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 xml:space="preserve">Рукоятка до </w:t>
            </w:r>
            <w:proofErr w:type="spellStart"/>
            <w:r w:rsidRPr="00530D68">
              <w:rPr>
                <w:rFonts w:ascii="Times New Roman" w:eastAsia="Times New Roman" w:hAnsi="Times New Roman" w:cs="Times New Roman"/>
                <w:b/>
                <w:sz w:val="24"/>
                <w:szCs w:val="24"/>
                <w:lang w:eastAsia="ru-RU"/>
              </w:rPr>
              <w:t>шейвера</w:t>
            </w:r>
            <w:proofErr w:type="spellEnd"/>
          </w:p>
        </w:tc>
        <w:tc>
          <w:tcPr>
            <w:tcW w:w="1133" w:type="dxa"/>
            <w:vMerge w:val="restart"/>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jc w:val="center"/>
              <w:rPr>
                <w:rFonts w:ascii="Times New Roman" w:eastAsia="Calibri" w:hAnsi="Times New Roman" w:cs="Times New Roman"/>
                <w:b/>
                <w:kern w:val="2"/>
                <w:sz w:val="24"/>
                <w:szCs w:val="24"/>
              </w:rPr>
            </w:pPr>
            <w:r w:rsidRPr="00530D68">
              <w:rPr>
                <w:rFonts w:ascii="Times New Roman" w:hAnsi="Times New Roman" w:cs="Times New Roman"/>
                <w:b/>
                <w:kern w:val="2"/>
                <w:sz w:val="24"/>
                <w:szCs w:val="24"/>
              </w:rPr>
              <w:t>2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Повинна бути призначена для використання з </w:t>
            </w:r>
            <w:proofErr w:type="spellStart"/>
            <w:r w:rsidRPr="00530D68">
              <w:rPr>
                <w:rFonts w:ascii="Times New Roman" w:hAnsi="Times New Roman" w:cs="Times New Roman"/>
                <w:kern w:val="2"/>
                <w:sz w:val="24"/>
                <w:szCs w:val="24"/>
              </w:rPr>
              <w:t>шейвером</w:t>
            </w:r>
            <w:proofErr w:type="spellEnd"/>
            <w:r w:rsidRPr="00530D68">
              <w:rPr>
                <w:rFonts w:ascii="Times New Roman" w:hAnsi="Times New Roman" w:cs="Times New Roman"/>
                <w:kern w:val="2"/>
                <w:sz w:val="24"/>
                <w:szCs w:val="24"/>
              </w:rPr>
              <w:t xml:space="preserve"> і бути оснащеною кабелем живлення.</w:t>
            </w:r>
          </w:p>
        </w:tc>
      </w:tr>
      <w:tr w:rsidR="00530D68" w:rsidRPr="00530D68" w:rsidTr="006A5196">
        <w:trPr>
          <w:trHeight w:val="206"/>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за типом керування – ручна.</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Швидкість обертання в режимі прямої/</w:t>
            </w:r>
            <w:proofErr w:type="spellStart"/>
            <w:r w:rsidRPr="00530D68">
              <w:rPr>
                <w:rFonts w:ascii="Times New Roman" w:hAnsi="Times New Roman" w:cs="Times New Roman"/>
                <w:kern w:val="2"/>
                <w:sz w:val="24"/>
                <w:szCs w:val="24"/>
              </w:rPr>
              <w:t>зворотньої</w:t>
            </w:r>
            <w:proofErr w:type="spellEnd"/>
            <w:r w:rsidRPr="00530D68">
              <w:rPr>
                <w:rFonts w:ascii="Times New Roman" w:hAnsi="Times New Roman" w:cs="Times New Roman"/>
                <w:kern w:val="2"/>
                <w:sz w:val="24"/>
                <w:szCs w:val="24"/>
              </w:rPr>
              <w:t xml:space="preserve"> роботи має бути не менше 8000 обертів за хв.</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Швидкість обертання в режимі осциляції має бути не менше 3000 обертів за хв.</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Має бути можливість встановлювання різних насадок: </w:t>
            </w:r>
            <w:proofErr w:type="spellStart"/>
            <w:r w:rsidRPr="00530D68">
              <w:rPr>
                <w:rFonts w:ascii="Times New Roman" w:hAnsi="Times New Roman" w:cs="Times New Roman"/>
                <w:kern w:val="2"/>
                <w:sz w:val="24"/>
                <w:szCs w:val="24"/>
              </w:rPr>
              <w:t>резектори</w:t>
            </w:r>
            <w:proofErr w:type="spellEnd"/>
            <w:r w:rsidRPr="00530D68">
              <w:rPr>
                <w:rFonts w:ascii="Times New Roman" w:hAnsi="Times New Roman" w:cs="Times New Roman"/>
                <w:kern w:val="2"/>
                <w:sz w:val="24"/>
                <w:szCs w:val="24"/>
              </w:rPr>
              <w:t>, бори, пили.</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Має бути автоматичне розпізнавання </w:t>
            </w:r>
            <w:proofErr w:type="spellStart"/>
            <w:r w:rsidRPr="00530D68">
              <w:rPr>
                <w:rFonts w:ascii="Times New Roman" w:hAnsi="Times New Roman" w:cs="Times New Roman"/>
                <w:kern w:val="2"/>
                <w:sz w:val="24"/>
                <w:szCs w:val="24"/>
              </w:rPr>
              <w:t>резекторів</w:t>
            </w:r>
            <w:proofErr w:type="spellEnd"/>
            <w:r w:rsidRPr="00530D68">
              <w:rPr>
                <w:rFonts w:ascii="Times New Roman" w:hAnsi="Times New Roman" w:cs="Times New Roman"/>
                <w:kern w:val="2"/>
                <w:sz w:val="24"/>
                <w:szCs w:val="24"/>
              </w:rPr>
              <w:t xml:space="preserve"> та борів при підключення до рукоятки.</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single" w:sz="6" w:space="0" w:color="000000"/>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Спосіб стерилізації має бути </w:t>
            </w:r>
            <w:proofErr w:type="spellStart"/>
            <w:r w:rsidRPr="00530D68">
              <w:rPr>
                <w:rFonts w:ascii="Times New Roman" w:hAnsi="Times New Roman" w:cs="Times New Roman"/>
                <w:kern w:val="2"/>
                <w:sz w:val="24"/>
                <w:szCs w:val="24"/>
              </w:rPr>
              <w:t>автоклавування</w:t>
            </w:r>
            <w:proofErr w:type="spellEnd"/>
            <w:r w:rsidRPr="00530D68">
              <w:rPr>
                <w:rFonts w:ascii="Times New Roman" w:hAnsi="Times New Roman" w:cs="Times New Roman"/>
                <w:kern w:val="2"/>
                <w:sz w:val="24"/>
                <w:szCs w:val="24"/>
              </w:rPr>
              <w:t>.</w:t>
            </w:r>
          </w:p>
        </w:tc>
      </w:tr>
      <w:tr w:rsidR="00530D68" w:rsidRPr="00530D68" w:rsidTr="006A5196">
        <w:trPr>
          <w:trHeight w:val="206"/>
        </w:trPr>
        <w:tc>
          <w:tcPr>
            <w:tcW w:w="56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t>12</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proofErr w:type="spellStart"/>
            <w:r w:rsidRPr="00530D68">
              <w:rPr>
                <w:rFonts w:ascii="Times New Roman" w:eastAsia="Times New Roman" w:hAnsi="Times New Roman" w:cs="Times New Roman"/>
                <w:b/>
                <w:sz w:val="24"/>
                <w:szCs w:val="24"/>
                <w:lang w:eastAsia="ru-RU"/>
              </w:rPr>
              <w:t>Дисектор</w:t>
            </w:r>
            <w:proofErr w:type="spellEnd"/>
          </w:p>
        </w:tc>
        <w:tc>
          <w:tcPr>
            <w:tcW w:w="1133" w:type="dxa"/>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jc w:val="center"/>
              <w:rPr>
                <w:rFonts w:ascii="Times New Roman" w:eastAsia="Calibri" w:hAnsi="Times New Roman" w:cs="Times New Roman"/>
                <w:b/>
                <w:kern w:val="2"/>
                <w:sz w:val="24"/>
                <w:szCs w:val="24"/>
              </w:rPr>
            </w:pPr>
            <w:r w:rsidRPr="00530D68">
              <w:rPr>
                <w:rFonts w:ascii="Times New Roman" w:hAnsi="Times New Roman" w:cs="Times New Roman"/>
                <w:b/>
                <w:kern w:val="2"/>
                <w:sz w:val="24"/>
                <w:szCs w:val="24"/>
              </w:rPr>
              <w:t xml:space="preserve">1 </w:t>
            </w:r>
            <w:proofErr w:type="spellStart"/>
            <w:r w:rsidRPr="00530D68">
              <w:rPr>
                <w:rFonts w:ascii="Times New Roman" w:hAnsi="Times New Roman" w:cs="Times New Roman"/>
                <w:b/>
                <w:kern w:val="2"/>
                <w:sz w:val="24"/>
                <w:szCs w:val="24"/>
              </w:rPr>
              <w:t>уп</w:t>
            </w:r>
            <w:proofErr w:type="spellEnd"/>
            <w:r w:rsidRPr="00530D68">
              <w:rPr>
                <w:rFonts w:ascii="Times New Roman" w:hAnsi="Times New Roman" w:cs="Times New Roman"/>
                <w:b/>
                <w:kern w:val="2"/>
                <w:sz w:val="24"/>
                <w:szCs w:val="24"/>
              </w:rPr>
              <w:t>.</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Кінчик робочої частини </w:t>
            </w:r>
            <w:proofErr w:type="spellStart"/>
            <w:r w:rsidRPr="00530D68">
              <w:rPr>
                <w:rFonts w:ascii="Times New Roman" w:hAnsi="Times New Roman" w:cs="Times New Roman"/>
                <w:kern w:val="2"/>
                <w:sz w:val="24"/>
                <w:szCs w:val="24"/>
              </w:rPr>
              <w:t>дисектора</w:t>
            </w:r>
            <w:proofErr w:type="spellEnd"/>
            <w:r w:rsidRPr="00530D68">
              <w:rPr>
                <w:rFonts w:ascii="Times New Roman" w:hAnsi="Times New Roman" w:cs="Times New Roman"/>
                <w:kern w:val="2"/>
                <w:sz w:val="24"/>
                <w:szCs w:val="24"/>
              </w:rPr>
              <w:t xml:space="preserve"> повинен мати вікно в боковій частині, краї вікна мають бути рівними, ріжучі краї леза повинні мати зубці</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hideMark/>
          </w:tcPr>
          <w:p w:rsidR="006A5196" w:rsidRPr="00530D68" w:rsidRDefault="006A5196">
            <w:pPr>
              <w:rPr>
                <w:rFonts w:ascii="Times New Roman" w:hAnsi="Times New Roman" w:cs="Times New Roman"/>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eastAsia="Times New Roman" w:hAnsi="Times New Roman" w:cs="Times New Roman"/>
                <w:kern w:val="2"/>
                <w:sz w:val="24"/>
                <w:szCs w:val="24"/>
                <w:lang w:eastAsia="ru-RU"/>
              </w:rPr>
            </w:pPr>
            <w:r w:rsidRPr="00530D68">
              <w:rPr>
                <w:rFonts w:ascii="Times New Roman" w:hAnsi="Times New Roman" w:cs="Times New Roman"/>
                <w:kern w:val="2"/>
                <w:sz w:val="24"/>
                <w:szCs w:val="24"/>
              </w:rPr>
              <w:t>Тип леза має бути агресивний, призначений для агресивної резекції м’яких тканин, хряща, меніска</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Діаметр має бути не гірше ніж 5,0+ /-0,2 мм</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Довжина робочої частини має бути не менше 130 мм</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Робоча частина </w:t>
            </w:r>
            <w:proofErr w:type="spellStart"/>
            <w:r w:rsidRPr="00530D68">
              <w:rPr>
                <w:rFonts w:ascii="Times New Roman" w:hAnsi="Times New Roman" w:cs="Times New Roman"/>
                <w:kern w:val="2"/>
                <w:sz w:val="24"/>
                <w:szCs w:val="24"/>
              </w:rPr>
              <w:t>дисектора</w:t>
            </w:r>
            <w:proofErr w:type="spellEnd"/>
            <w:r w:rsidRPr="00530D68">
              <w:rPr>
                <w:rFonts w:ascii="Times New Roman" w:hAnsi="Times New Roman" w:cs="Times New Roman"/>
                <w:kern w:val="2"/>
                <w:sz w:val="24"/>
                <w:szCs w:val="24"/>
              </w:rPr>
              <w:t xml:space="preserve"> має бути виготовлена із нержавіючої сталі, хвостовик повинен бути виготовлений із пластмаси</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Кількість використання має бути одноразово</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single" w:sz="6" w:space="0" w:color="000000"/>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поставлятися стерильним.</w:t>
            </w:r>
          </w:p>
        </w:tc>
      </w:tr>
      <w:tr w:rsidR="00530D68" w:rsidRPr="00530D68" w:rsidTr="006A5196">
        <w:trPr>
          <w:trHeight w:val="206"/>
        </w:trPr>
        <w:tc>
          <w:tcPr>
            <w:tcW w:w="56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t>13</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 xml:space="preserve">Консоль </w:t>
            </w:r>
            <w:proofErr w:type="spellStart"/>
            <w:r w:rsidRPr="00530D68">
              <w:rPr>
                <w:rFonts w:ascii="Times New Roman" w:eastAsia="Times New Roman" w:hAnsi="Times New Roman" w:cs="Times New Roman"/>
                <w:b/>
                <w:sz w:val="24"/>
                <w:szCs w:val="24"/>
                <w:lang w:eastAsia="ru-RU"/>
              </w:rPr>
              <w:t>аблятора</w:t>
            </w:r>
            <w:proofErr w:type="spellEnd"/>
            <w:r w:rsidRPr="00530D68">
              <w:rPr>
                <w:rFonts w:ascii="Times New Roman" w:eastAsia="Times New Roman" w:hAnsi="Times New Roman" w:cs="Times New Roman"/>
                <w:b/>
                <w:sz w:val="24"/>
                <w:szCs w:val="24"/>
                <w:lang w:eastAsia="ru-RU"/>
              </w:rPr>
              <w:t xml:space="preserve"> радіочастотного</w:t>
            </w:r>
          </w:p>
        </w:tc>
        <w:tc>
          <w:tcPr>
            <w:tcW w:w="1133" w:type="dxa"/>
            <w:vMerge w:val="restart"/>
            <w:tcBorders>
              <w:top w:val="single" w:sz="6" w:space="0" w:color="000000"/>
              <w:left w:val="single" w:sz="6" w:space="0" w:color="000000"/>
              <w:bottom w:val="nil"/>
              <w:right w:val="single" w:sz="6" w:space="0" w:color="000000"/>
            </w:tcBorders>
            <w:vAlign w:val="center"/>
            <w:hideMark/>
          </w:tcPr>
          <w:p w:rsidR="006A5196" w:rsidRPr="00530D68" w:rsidRDefault="006A5196">
            <w:pPr>
              <w:tabs>
                <w:tab w:val="left" w:pos="1008"/>
              </w:tabs>
              <w:spacing w:after="0"/>
              <w:jc w:val="center"/>
              <w:rPr>
                <w:rFonts w:ascii="Times New Roman" w:eastAsia="Calibri" w:hAnsi="Times New Roman" w:cs="Times New Roman"/>
                <w:b/>
                <w:kern w:val="2"/>
                <w:sz w:val="24"/>
                <w:szCs w:val="24"/>
              </w:rPr>
            </w:pPr>
            <w:r w:rsidRPr="00530D68">
              <w:rPr>
                <w:rFonts w:ascii="Times New Roman" w:hAnsi="Times New Roman" w:cs="Times New Roman"/>
                <w:b/>
                <w:kern w:val="2"/>
                <w:sz w:val="24"/>
                <w:szCs w:val="24"/>
              </w:rPr>
              <w:t>1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tabs>
                <w:tab w:val="left" w:pos="1008"/>
              </w:tabs>
              <w:spacing w:after="0"/>
              <w:rPr>
                <w:rFonts w:ascii="Times New Roman" w:hAnsi="Times New Roman" w:cs="Times New Roman"/>
                <w:kern w:val="2"/>
                <w:sz w:val="24"/>
                <w:szCs w:val="24"/>
              </w:rPr>
            </w:pPr>
            <w:r w:rsidRPr="00530D68">
              <w:rPr>
                <w:rFonts w:ascii="Times New Roman" w:hAnsi="Times New Roman" w:cs="Times New Roman"/>
                <w:kern w:val="2"/>
                <w:sz w:val="24"/>
                <w:szCs w:val="24"/>
              </w:rPr>
              <w:t>Тип має бути біполярний</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працювати в режимах коагуляції та абляції</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функція зупинки роботи при наближенні до металічних частин</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функція розпізнавання електроду</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Управління генератором повинно здійснюватися на ЖК моніторі</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Має бути наявність інтеграції з </w:t>
            </w:r>
            <w:proofErr w:type="spellStart"/>
            <w:r w:rsidRPr="00530D68">
              <w:rPr>
                <w:rFonts w:ascii="Times New Roman" w:hAnsi="Times New Roman" w:cs="Times New Roman"/>
                <w:kern w:val="2"/>
                <w:sz w:val="24"/>
                <w:szCs w:val="24"/>
              </w:rPr>
              <w:t>відеосистемою</w:t>
            </w:r>
            <w:proofErr w:type="spellEnd"/>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підтримка режиму контролю температури та потужності</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single" w:sz="6" w:space="0" w:color="000000"/>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можливість підключення пари педаль + електрод</w:t>
            </w:r>
          </w:p>
        </w:tc>
      </w:tr>
      <w:tr w:rsidR="00530D68" w:rsidRPr="00530D68" w:rsidTr="006A5196">
        <w:trPr>
          <w:trHeight w:val="129"/>
        </w:trPr>
        <w:tc>
          <w:tcPr>
            <w:tcW w:w="56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t>14</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Педальний перемикач</w:t>
            </w:r>
          </w:p>
        </w:tc>
        <w:tc>
          <w:tcPr>
            <w:tcW w:w="1133" w:type="dxa"/>
            <w:vMerge w:val="restart"/>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jc w:val="center"/>
              <w:rPr>
                <w:rFonts w:ascii="Times New Roman" w:eastAsia="Calibri" w:hAnsi="Times New Roman" w:cs="Times New Roman"/>
                <w:b/>
                <w:kern w:val="2"/>
                <w:sz w:val="24"/>
                <w:szCs w:val="24"/>
              </w:rPr>
            </w:pPr>
            <w:r w:rsidRPr="00530D68">
              <w:rPr>
                <w:rFonts w:ascii="Times New Roman" w:hAnsi="Times New Roman" w:cs="Times New Roman"/>
                <w:b/>
                <w:kern w:val="2"/>
                <w:sz w:val="24"/>
                <w:szCs w:val="24"/>
              </w:rPr>
              <w:t>1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дві педалі: абляція та коагуляція</w:t>
            </w:r>
          </w:p>
        </w:tc>
      </w:tr>
      <w:tr w:rsidR="00530D68" w:rsidRPr="00530D68" w:rsidTr="006A5196">
        <w:trPr>
          <w:trHeight w:val="274"/>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наявність кнопок для регулювання рівня абляції</w:t>
            </w:r>
          </w:p>
        </w:tc>
      </w:tr>
      <w:tr w:rsidR="00530D68" w:rsidRPr="00530D68" w:rsidTr="006A5196">
        <w:trPr>
          <w:trHeight w:val="26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ручка для зручності переносу педалі</w:t>
            </w:r>
          </w:p>
        </w:tc>
      </w:tr>
      <w:tr w:rsidR="00530D68" w:rsidRPr="00530D68" w:rsidTr="006A5196">
        <w:trPr>
          <w:trHeight w:val="282"/>
        </w:trPr>
        <w:tc>
          <w:tcPr>
            <w:tcW w:w="56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t>15</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Електрод</w:t>
            </w:r>
          </w:p>
        </w:tc>
        <w:tc>
          <w:tcPr>
            <w:tcW w:w="1133" w:type="dxa"/>
            <w:vMerge w:val="restart"/>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jc w:val="center"/>
              <w:rPr>
                <w:rFonts w:ascii="Times New Roman" w:eastAsia="Calibri" w:hAnsi="Times New Roman" w:cs="Times New Roman"/>
                <w:b/>
                <w:kern w:val="2"/>
                <w:sz w:val="24"/>
                <w:szCs w:val="24"/>
              </w:rPr>
            </w:pPr>
            <w:r w:rsidRPr="00530D68">
              <w:rPr>
                <w:rFonts w:ascii="Times New Roman" w:hAnsi="Times New Roman" w:cs="Times New Roman"/>
                <w:b/>
                <w:kern w:val="2"/>
                <w:sz w:val="24"/>
                <w:szCs w:val="24"/>
              </w:rPr>
              <w:t>2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Електрод має бути біполярний</w:t>
            </w:r>
          </w:p>
        </w:tc>
      </w:tr>
      <w:tr w:rsidR="00530D68" w:rsidRPr="00530D68" w:rsidTr="006A5196">
        <w:trPr>
          <w:trHeight w:val="259"/>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Поверхня робочої частини електрода має бути не більше 3,5 мм</w:t>
            </w:r>
          </w:p>
        </w:tc>
      </w:tr>
      <w:tr w:rsidR="00530D68" w:rsidRPr="00530D68" w:rsidTr="006A5196">
        <w:trPr>
          <w:trHeight w:val="47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Робоча поверхня електрода має бути з боку 90 градусів до осі електрода</w:t>
            </w:r>
          </w:p>
        </w:tc>
      </w:tr>
      <w:tr w:rsidR="00530D68" w:rsidRPr="00530D68" w:rsidTr="006A5196">
        <w:trPr>
          <w:trHeight w:val="206"/>
        </w:trPr>
        <w:tc>
          <w:tcPr>
            <w:tcW w:w="56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t>16</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proofErr w:type="spellStart"/>
            <w:r w:rsidRPr="00530D68">
              <w:rPr>
                <w:rFonts w:ascii="Times New Roman" w:eastAsia="Times New Roman" w:hAnsi="Times New Roman" w:cs="Times New Roman"/>
                <w:b/>
                <w:sz w:val="24"/>
                <w:szCs w:val="24"/>
                <w:lang w:eastAsia="ru-RU"/>
              </w:rPr>
              <w:t>Артроскопічна</w:t>
            </w:r>
            <w:proofErr w:type="spellEnd"/>
            <w:r w:rsidRPr="00530D68">
              <w:rPr>
                <w:rFonts w:ascii="Times New Roman" w:eastAsia="Times New Roman" w:hAnsi="Times New Roman" w:cs="Times New Roman"/>
                <w:b/>
                <w:sz w:val="24"/>
                <w:szCs w:val="24"/>
                <w:lang w:eastAsia="ru-RU"/>
              </w:rPr>
              <w:t xml:space="preserve"> система керування рідиною</w:t>
            </w:r>
          </w:p>
        </w:tc>
        <w:tc>
          <w:tcPr>
            <w:tcW w:w="1133" w:type="dxa"/>
            <w:vMerge w:val="restart"/>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jc w:val="center"/>
              <w:rPr>
                <w:rFonts w:ascii="Times New Roman" w:eastAsia="Calibri" w:hAnsi="Times New Roman" w:cs="Times New Roman"/>
                <w:b/>
                <w:kern w:val="2"/>
                <w:sz w:val="24"/>
                <w:szCs w:val="24"/>
              </w:rPr>
            </w:pPr>
            <w:r w:rsidRPr="00530D68">
              <w:rPr>
                <w:rFonts w:ascii="Times New Roman" w:hAnsi="Times New Roman" w:cs="Times New Roman"/>
                <w:b/>
                <w:kern w:val="2"/>
                <w:sz w:val="24"/>
                <w:szCs w:val="24"/>
              </w:rPr>
              <w:t>1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Має бути </w:t>
            </w:r>
            <w:proofErr w:type="spellStart"/>
            <w:r w:rsidRPr="00530D68">
              <w:rPr>
                <w:rFonts w:ascii="Times New Roman" w:hAnsi="Times New Roman" w:cs="Times New Roman"/>
                <w:kern w:val="2"/>
                <w:sz w:val="24"/>
                <w:szCs w:val="24"/>
              </w:rPr>
              <w:t>двороликового</w:t>
            </w:r>
            <w:proofErr w:type="spellEnd"/>
            <w:r w:rsidRPr="00530D68">
              <w:rPr>
                <w:rFonts w:ascii="Times New Roman" w:hAnsi="Times New Roman" w:cs="Times New Roman"/>
                <w:kern w:val="2"/>
                <w:sz w:val="24"/>
                <w:szCs w:val="24"/>
              </w:rPr>
              <w:t xml:space="preserve"> типу з можливістю подачі та відтоку рідини, або тільки подачі</w:t>
            </w:r>
          </w:p>
        </w:tc>
      </w:tr>
      <w:tr w:rsidR="00530D68" w:rsidRPr="00530D68" w:rsidTr="006A5196">
        <w:trPr>
          <w:trHeight w:val="206"/>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proofErr w:type="spellStart"/>
            <w:r w:rsidRPr="00530D68">
              <w:rPr>
                <w:rFonts w:ascii="Times New Roman" w:hAnsi="Times New Roman" w:cs="Times New Roman"/>
                <w:kern w:val="2"/>
                <w:sz w:val="24"/>
                <w:szCs w:val="24"/>
              </w:rPr>
              <w:t>Артроскопічна</w:t>
            </w:r>
            <w:proofErr w:type="spellEnd"/>
            <w:r w:rsidRPr="00530D68">
              <w:rPr>
                <w:rFonts w:ascii="Times New Roman" w:hAnsi="Times New Roman" w:cs="Times New Roman"/>
                <w:kern w:val="2"/>
                <w:sz w:val="24"/>
                <w:szCs w:val="24"/>
              </w:rPr>
              <w:t xml:space="preserve"> система керування рідиною повинна підтримувати внутрішньо суглобовий тиск від 0 до 120 мм </w:t>
            </w:r>
            <w:proofErr w:type="spellStart"/>
            <w:r w:rsidRPr="00530D68">
              <w:rPr>
                <w:rFonts w:ascii="Times New Roman" w:hAnsi="Times New Roman" w:cs="Times New Roman"/>
                <w:kern w:val="2"/>
                <w:sz w:val="24"/>
                <w:szCs w:val="24"/>
              </w:rPr>
              <w:t>рт</w:t>
            </w:r>
            <w:proofErr w:type="spellEnd"/>
            <w:r w:rsidRPr="00530D68">
              <w:rPr>
                <w:rFonts w:ascii="Times New Roman" w:hAnsi="Times New Roman" w:cs="Times New Roman"/>
                <w:kern w:val="2"/>
                <w:sz w:val="24"/>
                <w:szCs w:val="24"/>
              </w:rPr>
              <w:t xml:space="preserve">. </w:t>
            </w:r>
            <w:proofErr w:type="spellStart"/>
            <w:r w:rsidRPr="00530D68">
              <w:rPr>
                <w:rFonts w:ascii="Times New Roman" w:hAnsi="Times New Roman" w:cs="Times New Roman"/>
                <w:kern w:val="2"/>
                <w:sz w:val="24"/>
                <w:szCs w:val="24"/>
              </w:rPr>
              <w:t>стор</w:t>
            </w:r>
            <w:proofErr w:type="spellEnd"/>
            <w:r w:rsidRPr="00530D68">
              <w:rPr>
                <w:rFonts w:ascii="Times New Roman" w:hAnsi="Times New Roman" w:cs="Times New Roman"/>
                <w:kern w:val="2"/>
                <w:sz w:val="24"/>
                <w:szCs w:val="24"/>
              </w:rPr>
              <w:t xml:space="preserve">., з кроком не більше 5 мм </w:t>
            </w:r>
            <w:proofErr w:type="spellStart"/>
            <w:r w:rsidRPr="00530D68">
              <w:rPr>
                <w:rFonts w:ascii="Times New Roman" w:hAnsi="Times New Roman" w:cs="Times New Roman"/>
                <w:kern w:val="2"/>
                <w:sz w:val="24"/>
                <w:szCs w:val="24"/>
              </w:rPr>
              <w:t>рт</w:t>
            </w:r>
            <w:proofErr w:type="spellEnd"/>
            <w:r w:rsidRPr="00530D68">
              <w:rPr>
                <w:rFonts w:ascii="Times New Roman" w:hAnsi="Times New Roman" w:cs="Times New Roman"/>
                <w:kern w:val="2"/>
                <w:sz w:val="24"/>
                <w:szCs w:val="24"/>
              </w:rPr>
              <w:t xml:space="preserve">. </w:t>
            </w:r>
            <w:proofErr w:type="spellStart"/>
            <w:r w:rsidRPr="00530D68">
              <w:rPr>
                <w:rFonts w:ascii="Times New Roman" w:hAnsi="Times New Roman" w:cs="Times New Roman"/>
                <w:kern w:val="2"/>
                <w:sz w:val="24"/>
                <w:szCs w:val="24"/>
              </w:rPr>
              <w:t>стор</w:t>
            </w:r>
            <w:proofErr w:type="spellEnd"/>
            <w:r w:rsidRPr="00530D68">
              <w:rPr>
                <w:rFonts w:ascii="Times New Roman" w:hAnsi="Times New Roman" w:cs="Times New Roman"/>
                <w:kern w:val="2"/>
                <w:sz w:val="24"/>
                <w:szCs w:val="24"/>
              </w:rPr>
              <w:t>.</w:t>
            </w:r>
          </w:p>
        </w:tc>
      </w:tr>
      <w:tr w:rsidR="00530D68" w:rsidRPr="00530D68" w:rsidTr="006A5196">
        <w:trPr>
          <w:trHeight w:val="458"/>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vMerge/>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63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Максимальний тиск для додаткових режимів має бути менше 300 мм </w:t>
            </w:r>
            <w:proofErr w:type="spellStart"/>
            <w:r w:rsidRPr="00530D68">
              <w:rPr>
                <w:rFonts w:ascii="Times New Roman" w:hAnsi="Times New Roman" w:cs="Times New Roman"/>
                <w:kern w:val="2"/>
                <w:sz w:val="24"/>
                <w:szCs w:val="24"/>
              </w:rPr>
              <w:t>рт.стор</w:t>
            </w:r>
            <w:proofErr w:type="spellEnd"/>
            <w:r w:rsidRPr="00530D68">
              <w:rPr>
                <w:rFonts w:ascii="Times New Roman" w:hAnsi="Times New Roman" w:cs="Times New Roman"/>
                <w:kern w:val="2"/>
                <w:sz w:val="24"/>
                <w:szCs w:val="24"/>
              </w:rPr>
              <w:t>.</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hideMark/>
          </w:tcPr>
          <w:p w:rsidR="006A5196" w:rsidRPr="00530D68" w:rsidRDefault="006A5196">
            <w:pPr>
              <w:rPr>
                <w:rFonts w:ascii="Times New Roman" w:hAnsi="Times New Roman" w:cs="Times New Roman"/>
                <w:kern w:val="2"/>
                <w:sz w:val="24"/>
                <w:szCs w:val="24"/>
              </w:rPr>
            </w:pPr>
          </w:p>
        </w:tc>
        <w:tc>
          <w:tcPr>
            <w:tcW w:w="6380"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kern w:val="2"/>
                <w:sz w:val="24"/>
                <w:szCs w:val="24"/>
              </w:rPr>
            </w:pP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eastAsia="Times New Roman" w:hAnsi="Times New Roman" w:cs="Times New Roman"/>
                <w:b/>
                <w:kern w:val="2"/>
                <w:sz w:val="24"/>
                <w:szCs w:val="24"/>
                <w:lang w:eastAsia="ru-RU"/>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eastAsia="Calibri" w:hAnsi="Times New Roman" w:cs="Times New Roman"/>
                <w:kern w:val="2"/>
                <w:sz w:val="24"/>
                <w:szCs w:val="24"/>
              </w:rPr>
            </w:pPr>
            <w:r w:rsidRPr="00530D68">
              <w:rPr>
                <w:rFonts w:ascii="Times New Roman" w:hAnsi="Times New Roman" w:cs="Times New Roman"/>
                <w:kern w:val="2"/>
                <w:sz w:val="24"/>
                <w:szCs w:val="24"/>
              </w:rPr>
              <w:t xml:space="preserve">Мають бути наявні не менше ніж 3 додаткових </w:t>
            </w:r>
            <w:proofErr w:type="spellStart"/>
            <w:r w:rsidRPr="00530D68">
              <w:rPr>
                <w:rFonts w:ascii="Times New Roman" w:hAnsi="Times New Roman" w:cs="Times New Roman"/>
                <w:kern w:val="2"/>
                <w:sz w:val="24"/>
                <w:szCs w:val="24"/>
              </w:rPr>
              <w:t>режима</w:t>
            </w:r>
            <w:proofErr w:type="spellEnd"/>
            <w:r w:rsidRPr="00530D68">
              <w:rPr>
                <w:rFonts w:ascii="Times New Roman" w:hAnsi="Times New Roman" w:cs="Times New Roman"/>
                <w:kern w:val="2"/>
                <w:sz w:val="24"/>
                <w:szCs w:val="24"/>
              </w:rPr>
              <w:t xml:space="preserve"> за типами:</w:t>
            </w:r>
          </w:p>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w:t>
            </w:r>
            <w:proofErr w:type="spellStart"/>
            <w:r w:rsidRPr="00530D68">
              <w:rPr>
                <w:rFonts w:ascii="Times New Roman" w:hAnsi="Times New Roman" w:cs="Times New Roman"/>
                <w:kern w:val="2"/>
                <w:sz w:val="24"/>
                <w:szCs w:val="24"/>
              </w:rPr>
              <w:t>Lavage</w:t>
            </w:r>
            <w:proofErr w:type="spellEnd"/>
            <w:r w:rsidRPr="00530D68">
              <w:rPr>
                <w:rFonts w:ascii="Times New Roman" w:hAnsi="Times New Roman" w:cs="Times New Roman"/>
                <w:kern w:val="2"/>
                <w:sz w:val="24"/>
                <w:szCs w:val="24"/>
              </w:rPr>
              <w:t>» –збільшення тиску для короткострокового забезпечення кращої візуалізації;</w:t>
            </w:r>
          </w:p>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w:t>
            </w:r>
            <w:proofErr w:type="spellStart"/>
            <w:r w:rsidRPr="00530D68">
              <w:rPr>
                <w:rFonts w:ascii="Times New Roman" w:hAnsi="Times New Roman" w:cs="Times New Roman"/>
                <w:kern w:val="2"/>
                <w:sz w:val="24"/>
                <w:szCs w:val="24"/>
              </w:rPr>
              <w:t>Rinse</w:t>
            </w:r>
            <w:proofErr w:type="spellEnd"/>
            <w:r w:rsidRPr="00530D68">
              <w:rPr>
                <w:rFonts w:ascii="Times New Roman" w:hAnsi="Times New Roman" w:cs="Times New Roman"/>
                <w:kern w:val="2"/>
                <w:sz w:val="24"/>
                <w:szCs w:val="24"/>
              </w:rPr>
              <w:t>» -   збільшення кількості подачі рідини без зміни тиску;</w:t>
            </w:r>
          </w:p>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w:t>
            </w:r>
            <w:proofErr w:type="spellStart"/>
            <w:r w:rsidRPr="00530D68">
              <w:rPr>
                <w:rFonts w:ascii="Times New Roman" w:hAnsi="Times New Roman" w:cs="Times New Roman"/>
                <w:kern w:val="2"/>
                <w:sz w:val="24"/>
                <w:szCs w:val="24"/>
              </w:rPr>
              <w:t>Boost</w:t>
            </w:r>
            <w:proofErr w:type="spellEnd"/>
            <w:r w:rsidRPr="00530D68">
              <w:rPr>
                <w:rFonts w:ascii="Times New Roman" w:hAnsi="Times New Roman" w:cs="Times New Roman"/>
                <w:kern w:val="2"/>
                <w:sz w:val="24"/>
                <w:szCs w:val="24"/>
              </w:rPr>
              <w:t>» – автоматична компенсація зміни тиску</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eastAsia="Times New Roman" w:hAnsi="Times New Roman" w:cs="Times New Roman"/>
                <w:b/>
                <w:kern w:val="2"/>
                <w:sz w:val="24"/>
                <w:szCs w:val="24"/>
                <w:lang w:eastAsia="ru-RU"/>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eastAsia="Calibri" w:hAnsi="Times New Roman" w:cs="Times New Roman"/>
                <w:kern w:val="2"/>
                <w:sz w:val="24"/>
                <w:szCs w:val="24"/>
              </w:rPr>
            </w:pPr>
            <w:r w:rsidRPr="00530D68">
              <w:rPr>
                <w:rFonts w:ascii="Times New Roman" w:hAnsi="Times New Roman" w:cs="Times New Roman"/>
                <w:kern w:val="2"/>
                <w:sz w:val="24"/>
                <w:szCs w:val="24"/>
              </w:rPr>
              <w:t xml:space="preserve">Повинна бути можливість використання </w:t>
            </w:r>
            <w:proofErr w:type="spellStart"/>
            <w:r w:rsidRPr="00530D68">
              <w:rPr>
                <w:rFonts w:ascii="Times New Roman" w:hAnsi="Times New Roman" w:cs="Times New Roman"/>
                <w:kern w:val="2"/>
                <w:sz w:val="24"/>
                <w:szCs w:val="24"/>
              </w:rPr>
              <w:t>артроскопічної</w:t>
            </w:r>
            <w:proofErr w:type="spellEnd"/>
            <w:r w:rsidRPr="00530D68">
              <w:rPr>
                <w:rFonts w:ascii="Times New Roman" w:hAnsi="Times New Roman" w:cs="Times New Roman"/>
                <w:kern w:val="2"/>
                <w:sz w:val="24"/>
                <w:szCs w:val="24"/>
              </w:rPr>
              <w:t xml:space="preserve"> системи керування рідиною в якості </w:t>
            </w:r>
            <w:proofErr w:type="spellStart"/>
            <w:r w:rsidRPr="00530D68">
              <w:rPr>
                <w:rFonts w:ascii="Times New Roman" w:hAnsi="Times New Roman" w:cs="Times New Roman"/>
                <w:kern w:val="2"/>
                <w:sz w:val="24"/>
                <w:szCs w:val="24"/>
              </w:rPr>
              <w:t>ірригаційної</w:t>
            </w:r>
            <w:proofErr w:type="spellEnd"/>
            <w:r w:rsidRPr="00530D68">
              <w:rPr>
                <w:rFonts w:ascii="Times New Roman" w:hAnsi="Times New Roman" w:cs="Times New Roman"/>
                <w:kern w:val="2"/>
                <w:sz w:val="24"/>
                <w:szCs w:val="24"/>
              </w:rPr>
              <w:t xml:space="preserve"> помпи.</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Має бути управління за допомогою сенсорної панелі та пульту дистанційного управління</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eastAsia="Times New Roman" w:hAnsi="Times New Roman" w:cs="Times New Roman"/>
                <w:b/>
                <w:kern w:val="2"/>
                <w:sz w:val="24"/>
                <w:szCs w:val="24"/>
                <w:lang w:eastAsia="ru-RU"/>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eastAsia="Calibri" w:hAnsi="Times New Roman" w:cs="Times New Roman"/>
                <w:kern w:val="2"/>
                <w:sz w:val="24"/>
                <w:szCs w:val="24"/>
              </w:rPr>
            </w:pPr>
            <w:r w:rsidRPr="00530D68">
              <w:rPr>
                <w:rFonts w:ascii="Times New Roman" w:hAnsi="Times New Roman" w:cs="Times New Roman"/>
                <w:kern w:val="2"/>
                <w:sz w:val="24"/>
                <w:szCs w:val="24"/>
              </w:rPr>
              <w:t xml:space="preserve">Сенсорний дисплей має бути не гірше ніж рідкокристалічним. На ньому мають відображатися параметри налаштування внутрішньо суглобового тиску, </w:t>
            </w:r>
            <w:r w:rsidRPr="00530D68">
              <w:rPr>
                <w:rFonts w:ascii="Times New Roman" w:hAnsi="Times New Roman" w:cs="Times New Roman"/>
                <w:kern w:val="2"/>
                <w:sz w:val="24"/>
                <w:szCs w:val="24"/>
              </w:rPr>
              <w:lastRenderedPageBreak/>
              <w:t xml:space="preserve">поточного </w:t>
            </w:r>
            <w:proofErr w:type="spellStart"/>
            <w:r w:rsidRPr="00530D68">
              <w:rPr>
                <w:rFonts w:ascii="Times New Roman" w:hAnsi="Times New Roman" w:cs="Times New Roman"/>
                <w:kern w:val="2"/>
                <w:sz w:val="24"/>
                <w:szCs w:val="24"/>
              </w:rPr>
              <w:t>внутрішнь</w:t>
            </w:r>
            <w:proofErr w:type="spellEnd"/>
            <w:r w:rsidRPr="00530D68">
              <w:rPr>
                <w:rFonts w:ascii="Times New Roman" w:hAnsi="Times New Roman" w:cs="Times New Roman"/>
                <w:kern w:val="2"/>
                <w:sz w:val="24"/>
                <w:szCs w:val="24"/>
              </w:rPr>
              <w:t xml:space="preserve"> </w:t>
            </w:r>
            <w:proofErr w:type="spellStart"/>
            <w:r w:rsidRPr="00530D68">
              <w:rPr>
                <w:rFonts w:ascii="Times New Roman" w:hAnsi="Times New Roman" w:cs="Times New Roman"/>
                <w:kern w:val="2"/>
                <w:sz w:val="24"/>
                <w:szCs w:val="24"/>
              </w:rPr>
              <w:t>осуглобового</w:t>
            </w:r>
            <w:proofErr w:type="spellEnd"/>
            <w:r w:rsidRPr="00530D68">
              <w:rPr>
                <w:rFonts w:ascii="Times New Roman" w:hAnsi="Times New Roman" w:cs="Times New Roman"/>
                <w:kern w:val="2"/>
                <w:sz w:val="24"/>
                <w:szCs w:val="24"/>
              </w:rPr>
              <w:t xml:space="preserve"> тиску, швидкість потоку рідини, тип </w:t>
            </w:r>
            <w:proofErr w:type="spellStart"/>
            <w:r w:rsidRPr="00530D68">
              <w:rPr>
                <w:rFonts w:ascii="Times New Roman" w:hAnsi="Times New Roman" w:cs="Times New Roman"/>
                <w:kern w:val="2"/>
                <w:sz w:val="24"/>
                <w:szCs w:val="24"/>
              </w:rPr>
              <w:t>канюлі</w:t>
            </w:r>
            <w:proofErr w:type="spellEnd"/>
            <w:r w:rsidRPr="00530D68">
              <w:rPr>
                <w:rFonts w:ascii="Times New Roman" w:hAnsi="Times New Roman" w:cs="Times New Roman"/>
                <w:kern w:val="2"/>
                <w:sz w:val="24"/>
                <w:szCs w:val="24"/>
              </w:rPr>
              <w:t>, що підключається, гніздо для підключення касети та шлангів</w:t>
            </w:r>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Має бути інтеграція з </w:t>
            </w:r>
            <w:proofErr w:type="spellStart"/>
            <w:r w:rsidRPr="00530D68">
              <w:rPr>
                <w:rFonts w:ascii="Times New Roman" w:hAnsi="Times New Roman" w:cs="Times New Roman"/>
                <w:kern w:val="2"/>
                <w:sz w:val="24"/>
                <w:szCs w:val="24"/>
              </w:rPr>
              <w:t>шейвером</w:t>
            </w:r>
            <w:proofErr w:type="spellEnd"/>
            <w:r w:rsidRPr="00530D68">
              <w:rPr>
                <w:rFonts w:ascii="Times New Roman" w:hAnsi="Times New Roman" w:cs="Times New Roman"/>
                <w:kern w:val="2"/>
                <w:sz w:val="24"/>
                <w:szCs w:val="24"/>
              </w:rPr>
              <w:t xml:space="preserve"> та </w:t>
            </w:r>
            <w:proofErr w:type="spellStart"/>
            <w:r w:rsidRPr="00530D68">
              <w:rPr>
                <w:rFonts w:ascii="Times New Roman" w:hAnsi="Times New Roman" w:cs="Times New Roman"/>
                <w:kern w:val="2"/>
                <w:sz w:val="24"/>
                <w:szCs w:val="24"/>
              </w:rPr>
              <w:t>відеосистемою</w:t>
            </w:r>
            <w:proofErr w:type="spellEnd"/>
          </w:p>
        </w:tc>
      </w:tr>
      <w:tr w:rsidR="00530D68" w:rsidRPr="00530D68" w:rsidTr="006A5196">
        <w:trPr>
          <w:trHeight w:val="20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single" w:sz="6" w:space="0" w:color="000000"/>
              <w:right w:val="single" w:sz="6" w:space="0" w:color="000000"/>
            </w:tcBorders>
            <w:vAlign w:val="center"/>
          </w:tcPr>
          <w:p w:rsidR="006A5196" w:rsidRPr="00530D68" w:rsidRDefault="006A5196">
            <w:pPr>
              <w:spacing w:after="0"/>
              <w:jc w:val="center"/>
              <w:rPr>
                <w:rFonts w:ascii="Times New Roman" w:eastAsia="Times New Roman" w:hAnsi="Times New Roman" w:cs="Times New Roman"/>
                <w:b/>
                <w:kern w:val="2"/>
                <w:sz w:val="24"/>
                <w:szCs w:val="24"/>
                <w:lang w:eastAsia="ru-RU"/>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eastAsia="Calibri" w:hAnsi="Times New Roman" w:cs="Times New Roman"/>
                <w:kern w:val="2"/>
                <w:sz w:val="24"/>
                <w:szCs w:val="24"/>
              </w:rPr>
            </w:pPr>
            <w:r w:rsidRPr="00530D68">
              <w:rPr>
                <w:rFonts w:ascii="Times New Roman" w:hAnsi="Times New Roman" w:cs="Times New Roman"/>
                <w:kern w:val="2"/>
                <w:sz w:val="24"/>
                <w:szCs w:val="24"/>
              </w:rPr>
              <w:t>Мають бути індивідуальні налаштування</w:t>
            </w:r>
          </w:p>
        </w:tc>
      </w:tr>
      <w:tr w:rsidR="00530D68" w:rsidRPr="00530D68" w:rsidTr="006A5196">
        <w:trPr>
          <w:trHeight w:val="448"/>
        </w:trPr>
        <w:tc>
          <w:tcPr>
            <w:tcW w:w="56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zh-CN"/>
              </w:rPr>
            </w:pPr>
            <w:r w:rsidRPr="00530D68">
              <w:rPr>
                <w:rFonts w:ascii="Times New Roman" w:eastAsia="Times New Roman" w:hAnsi="Times New Roman" w:cs="Times New Roman"/>
                <w:b/>
                <w:sz w:val="24"/>
                <w:szCs w:val="24"/>
                <w:lang w:eastAsia="ru-RU"/>
              </w:rPr>
              <w:t>17</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Перемикач до помпи</w:t>
            </w:r>
          </w:p>
        </w:tc>
        <w:tc>
          <w:tcPr>
            <w:tcW w:w="1133" w:type="dxa"/>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jc w:val="center"/>
              <w:rPr>
                <w:rFonts w:ascii="Times New Roman" w:eastAsia="Calibri" w:hAnsi="Times New Roman" w:cs="Times New Roman"/>
                <w:b/>
                <w:kern w:val="2"/>
                <w:sz w:val="24"/>
                <w:szCs w:val="24"/>
              </w:rPr>
            </w:pPr>
            <w:r w:rsidRPr="00530D68">
              <w:rPr>
                <w:rFonts w:ascii="Times New Roman" w:hAnsi="Times New Roman" w:cs="Times New Roman"/>
                <w:b/>
                <w:kern w:val="2"/>
                <w:sz w:val="24"/>
                <w:szCs w:val="24"/>
              </w:rPr>
              <w:t>1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Перемикач повинен бути призначений для використання з </w:t>
            </w:r>
            <w:proofErr w:type="spellStart"/>
            <w:r w:rsidRPr="00530D68">
              <w:rPr>
                <w:rFonts w:ascii="Times New Roman" w:hAnsi="Times New Roman" w:cs="Times New Roman"/>
                <w:kern w:val="2"/>
                <w:sz w:val="24"/>
                <w:szCs w:val="24"/>
              </w:rPr>
              <w:t>артроскопічною</w:t>
            </w:r>
            <w:proofErr w:type="spellEnd"/>
            <w:r w:rsidRPr="00530D68">
              <w:rPr>
                <w:rFonts w:ascii="Times New Roman" w:hAnsi="Times New Roman" w:cs="Times New Roman"/>
                <w:kern w:val="2"/>
                <w:sz w:val="24"/>
                <w:szCs w:val="24"/>
              </w:rPr>
              <w:t xml:space="preserve"> помпою</w:t>
            </w:r>
          </w:p>
        </w:tc>
      </w:tr>
      <w:tr w:rsidR="00530D68" w:rsidRPr="00530D68" w:rsidTr="006A5196">
        <w:trPr>
          <w:trHeight w:val="2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zh-CN"/>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single" w:sz="6" w:space="0" w:color="000000"/>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Довжина кабелю має бути не менше 3 м</w:t>
            </w:r>
          </w:p>
        </w:tc>
      </w:tr>
      <w:tr w:rsidR="00530D68" w:rsidRPr="00530D68" w:rsidTr="006A5196">
        <w:trPr>
          <w:trHeight w:val="709"/>
        </w:trPr>
        <w:tc>
          <w:tcPr>
            <w:tcW w:w="56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t>18</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Основна трубка до помпи</w:t>
            </w:r>
          </w:p>
        </w:tc>
        <w:tc>
          <w:tcPr>
            <w:tcW w:w="1133" w:type="dxa"/>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jc w:val="center"/>
              <w:rPr>
                <w:rFonts w:ascii="Times New Roman" w:eastAsia="Calibri" w:hAnsi="Times New Roman" w:cs="Times New Roman"/>
                <w:b/>
                <w:kern w:val="2"/>
                <w:sz w:val="24"/>
                <w:szCs w:val="24"/>
              </w:rPr>
            </w:pPr>
            <w:r w:rsidRPr="00530D68">
              <w:rPr>
                <w:rFonts w:ascii="Times New Roman" w:hAnsi="Times New Roman" w:cs="Times New Roman"/>
                <w:b/>
                <w:kern w:val="2"/>
                <w:sz w:val="24"/>
                <w:szCs w:val="24"/>
              </w:rPr>
              <w:t xml:space="preserve">1 </w:t>
            </w:r>
            <w:proofErr w:type="spellStart"/>
            <w:r w:rsidRPr="00530D68">
              <w:rPr>
                <w:rFonts w:ascii="Times New Roman" w:hAnsi="Times New Roman" w:cs="Times New Roman"/>
                <w:b/>
                <w:kern w:val="2"/>
                <w:sz w:val="24"/>
                <w:szCs w:val="24"/>
              </w:rPr>
              <w:t>уп</w:t>
            </w:r>
            <w:proofErr w:type="spellEnd"/>
            <w:r w:rsidRPr="00530D68">
              <w:rPr>
                <w:rFonts w:ascii="Times New Roman" w:hAnsi="Times New Roman" w:cs="Times New Roman"/>
                <w:b/>
                <w:kern w:val="2"/>
                <w:sz w:val="24"/>
                <w:szCs w:val="24"/>
              </w:rPr>
              <w:t>.</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Трубка до основного насосу повинна складатися з  У- подібного розгалуження, силіконової трубки для взаємодії з роликами помпи, капсули контроля тиску та </w:t>
            </w:r>
            <w:proofErr w:type="spellStart"/>
            <w:r w:rsidRPr="00530D68">
              <w:rPr>
                <w:rFonts w:ascii="Times New Roman" w:hAnsi="Times New Roman" w:cs="Times New Roman"/>
                <w:kern w:val="2"/>
                <w:sz w:val="24"/>
                <w:szCs w:val="24"/>
              </w:rPr>
              <w:t>зажимів</w:t>
            </w:r>
            <w:proofErr w:type="spellEnd"/>
            <w:r w:rsidRPr="00530D68">
              <w:rPr>
                <w:rFonts w:ascii="Times New Roman" w:hAnsi="Times New Roman" w:cs="Times New Roman"/>
                <w:kern w:val="2"/>
                <w:sz w:val="24"/>
                <w:szCs w:val="24"/>
              </w:rPr>
              <w:t xml:space="preserve"> на кінцях трубок. </w:t>
            </w:r>
          </w:p>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Зажим має бути пластиковий з регуляцією рівня закриття потоку рідини в трубці. </w:t>
            </w:r>
          </w:p>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На кінцях У- подібного розгалуження повинні бути розташовані пластикові голки для з’єднання з джерелами робочої рідини. </w:t>
            </w:r>
          </w:p>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Камера для контролю тиску повинна складатися із камери циліндричної форми з трубкою для виміру коливання тиску, яка підключається до помпи. Т</w:t>
            </w:r>
          </w:p>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рубка має бути виготовлена із м’якого пластику</w:t>
            </w:r>
          </w:p>
        </w:tc>
      </w:tr>
      <w:tr w:rsidR="00530D68" w:rsidRPr="00530D68" w:rsidTr="006A5196">
        <w:trPr>
          <w:trHeight w:val="162"/>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single" w:sz="6" w:space="0" w:color="000000"/>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Кількість використання має бути одноразово</w:t>
            </w:r>
          </w:p>
        </w:tc>
      </w:tr>
      <w:tr w:rsidR="00530D68" w:rsidRPr="00530D68" w:rsidTr="006A5196">
        <w:trPr>
          <w:trHeight w:val="709"/>
        </w:trPr>
        <w:tc>
          <w:tcPr>
            <w:tcW w:w="56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t>19</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 xml:space="preserve">Подовжувальна трубка, що </w:t>
            </w:r>
            <w:proofErr w:type="spellStart"/>
            <w:r w:rsidRPr="00530D68">
              <w:rPr>
                <w:rFonts w:ascii="Times New Roman" w:eastAsia="Times New Roman" w:hAnsi="Times New Roman" w:cs="Times New Roman"/>
                <w:b/>
                <w:sz w:val="24"/>
                <w:szCs w:val="24"/>
                <w:lang w:eastAsia="ru-RU"/>
              </w:rPr>
              <w:t>під’єднується</w:t>
            </w:r>
            <w:proofErr w:type="spellEnd"/>
            <w:r w:rsidRPr="00530D68">
              <w:rPr>
                <w:rFonts w:ascii="Times New Roman" w:eastAsia="Times New Roman" w:hAnsi="Times New Roman" w:cs="Times New Roman"/>
                <w:b/>
                <w:sz w:val="24"/>
                <w:szCs w:val="24"/>
                <w:lang w:eastAsia="ru-RU"/>
              </w:rPr>
              <w:t xml:space="preserve"> до пацієнта</w:t>
            </w:r>
          </w:p>
        </w:tc>
        <w:tc>
          <w:tcPr>
            <w:tcW w:w="1133" w:type="dxa"/>
            <w:tcBorders>
              <w:top w:val="single" w:sz="6" w:space="0" w:color="000000"/>
              <w:left w:val="single" w:sz="6" w:space="0" w:color="000000"/>
              <w:bottom w:val="nil"/>
              <w:right w:val="single" w:sz="6" w:space="0" w:color="000000"/>
            </w:tcBorders>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 xml:space="preserve">1 </w:t>
            </w:r>
            <w:proofErr w:type="spellStart"/>
            <w:r w:rsidRPr="00530D68">
              <w:rPr>
                <w:rFonts w:ascii="Times New Roman" w:eastAsia="Times New Roman" w:hAnsi="Times New Roman" w:cs="Times New Roman"/>
                <w:b/>
                <w:sz w:val="24"/>
                <w:szCs w:val="24"/>
                <w:lang w:eastAsia="ru-RU"/>
              </w:rPr>
              <w:t>уп</w:t>
            </w:r>
            <w:proofErr w:type="spellEnd"/>
            <w:r w:rsidRPr="00530D68">
              <w:rPr>
                <w:rFonts w:ascii="Times New Roman" w:eastAsia="Times New Roman" w:hAnsi="Times New Roman" w:cs="Times New Roman"/>
                <w:b/>
                <w:sz w:val="24"/>
                <w:szCs w:val="24"/>
                <w:lang w:eastAsia="ru-RU"/>
              </w:rPr>
              <w:t>.</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widowControl w:val="0"/>
              <w:autoSpaceDE w:val="0"/>
              <w:spacing w:after="0" w:line="240" w:lineRule="auto"/>
              <w:rPr>
                <w:rFonts w:ascii="Times New Roman" w:eastAsia="Times New Roman" w:hAnsi="Times New Roman" w:cs="Times New Roman"/>
                <w:sz w:val="24"/>
                <w:szCs w:val="24"/>
                <w:lang w:eastAsia="ru-RU"/>
              </w:rPr>
            </w:pPr>
            <w:r w:rsidRPr="00530D68">
              <w:rPr>
                <w:rFonts w:ascii="Times New Roman" w:eastAsia="Times New Roman" w:hAnsi="Times New Roman" w:cs="Times New Roman"/>
                <w:sz w:val="24"/>
                <w:szCs w:val="24"/>
                <w:lang w:eastAsia="ru-RU"/>
              </w:rPr>
              <w:t xml:space="preserve">Трубка з </w:t>
            </w:r>
            <w:proofErr w:type="spellStart"/>
            <w:r w:rsidRPr="00530D68">
              <w:rPr>
                <w:rFonts w:ascii="Times New Roman" w:eastAsia="Times New Roman" w:hAnsi="Times New Roman" w:cs="Times New Roman"/>
                <w:sz w:val="24"/>
                <w:szCs w:val="24"/>
                <w:lang w:eastAsia="ru-RU"/>
              </w:rPr>
              <w:t>конектором</w:t>
            </w:r>
            <w:proofErr w:type="spellEnd"/>
            <w:r w:rsidRPr="00530D68">
              <w:rPr>
                <w:rFonts w:ascii="Times New Roman" w:eastAsia="Times New Roman" w:hAnsi="Times New Roman" w:cs="Times New Roman"/>
                <w:sz w:val="24"/>
                <w:szCs w:val="24"/>
                <w:lang w:eastAsia="ru-RU"/>
              </w:rPr>
              <w:t xml:space="preserve"> типу </w:t>
            </w:r>
            <w:proofErr w:type="spellStart"/>
            <w:r w:rsidRPr="00530D68">
              <w:rPr>
                <w:rFonts w:ascii="Times New Roman" w:eastAsia="Times New Roman" w:hAnsi="Times New Roman" w:cs="Times New Roman"/>
                <w:sz w:val="24"/>
                <w:szCs w:val="24"/>
                <w:lang w:eastAsia="ru-RU"/>
              </w:rPr>
              <w:t>LuerLock</w:t>
            </w:r>
            <w:proofErr w:type="spellEnd"/>
            <w:r w:rsidRPr="00530D68">
              <w:rPr>
                <w:rFonts w:ascii="Times New Roman" w:eastAsia="Times New Roman" w:hAnsi="Times New Roman" w:cs="Times New Roman"/>
                <w:sz w:val="24"/>
                <w:szCs w:val="24"/>
                <w:lang w:eastAsia="ru-RU"/>
              </w:rPr>
              <w:t xml:space="preserve"> повинна складатися із пластикового роз’єму, </w:t>
            </w:r>
            <w:proofErr w:type="spellStart"/>
            <w:r w:rsidRPr="00530D68">
              <w:rPr>
                <w:rFonts w:ascii="Times New Roman" w:eastAsia="Times New Roman" w:hAnsi="Times New Roman" w:cs="Times New Roman"/>
                <w:sz w:val="24"/>
                <w:szCs w:val="24"/>
                <w:lang w:eastAsia="ru-RU"/>
              </w:rPr>
              <w:t>зворотнього</w:t>
            </w:r>
            <w:proofErr w:type="spellEnd"/>
            <w:r w:rsidRPr="00530D68">
              <w:rPr>
                <w:rFonts w:ascii="Times New Roman" w:eastAsia="Times New Roman" w:hAnsi="Times New Roman" w:cs="Times New Roman"/>
                <w:sz w:val="24"/>
                <w:szCs w:val="24"/>
                <w:lang w:eastAsia="ru-RU"/>
              </w:rPr>
              <w:t xml:space="preserve"> клапану, </w:t>
            </w:r>
            <w:proofErr w:type="spellStart"/>
            <w:r w:rsidRPr="00530D68">
              <w:rPr>
                <w:rFonts w:ascii="Times New Roman" w:eastAsia="Times New Roman" w:hAnsi="Times New Roman" w:cs="Times New Roman"/>
                <w:sz w:val="24"/>
                <w:szCs w:val="24"/>
                <w:lang w:eastAsia="ru-RU"/>
              </w:rPr>
              <w:t>зажиму</w:t>
            </w:r>
            <w:proofErr w:type="spellEnd"/>
            <w:r w:rsidRPr="00530D68">
              <w:rPr>
                <w:rFonts w:ascii="Times New Roman" w:eastAsia="Times New Roman" w:hAnsi="Times New Roman" w:cs="Times New Roman"/>
                <w:sz w:val="24"/>
                <w:szCs w:val="24"/>
                <w:lang w:eastAsia="ru-RU"/>
              </w:rPr>
              <w:t xml:space="preserve"> та гнучкої напівпрозорої силіконової трубки для з’єднання з пристроєм для подачі рідини в робочу частину пацієнта. Зворотній клапан повинен бути виготовлений з твердого пластику, циліндричної форми, з пелюстковим зворотнім клапаном</w:t>
            </w:r>
          </w:p>
        </w:tc>
      </w:tr>
      <w:tr w:rsidR="00530D68" w:rsidRPr="00530D68" w:rsidTr="006A5196">
        <w:trPr>
          <w:trHeight w:val="264"/>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kern w:val="2"/>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single" w:sz="6" w:space="0" w:color="000000"/>
              <w:right w:val="single" w:sz="6" w:space="0" w:color="000000"/>
            </w:tcBorders>
            <w:vAlign w:val="center"/>
          </w:tcPr>
          <w:p w:rsidR="006A5196" w:rsidRPr="00530D68" w:rsidRDefault="006A5196">
            <w:pPr>
              <w:widowControl w:val="0"/>
              <w:tabs>
                <w:tab w:val="left" w:pos="2858"/>
              </w:tabs>
              <w:autoSpaceDE w:val="0"/>
              <w:spacing w:after="0" w:line="240" w:lineRule="auto"/>
              <w:jc w:val="center"/>
              <w:rPr>
                <w:rFonts w:ascii="Times New Roman" w:eastAsia="Times New Roman" w:hAnsi="Times New Roman" w:cs="Times New Roman"/>
                <w:b/>
                <w:sz w:val="24"/>
                <w:szCs w:val="24"/>
                <w:lang w:eastAsia="ru-RU"/>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widowControl w:val="0"/>
              <w:tabs>
                <w:tab w:val="left" w:pos="2858"/>
              </w:tabs>
              <w:autoSpaceDE w:val="0"/>
              <w:spacing w:after="0" w:line="240" w:lineRule="auto"/>
              <w:rPr>
                <w:rFonts w:ascii="Times New Roman" w:eastAsia="Times New Roman" w:hAnsi="Times New Roman" w:cs="Times New Roman"/>
                <w:sz w:val="24"/>
                <w:szCs w:val="24"/>
                <w:lang w:eastAsia="ru-RU"/>
              </w:rPr>
            </w:pPr>
            <w:r w:rsidRPr="00530D68">
              <w:rPr>
                <w:rFonts w:ascii="Times New Roman" w:eastAsia="Times New Roman" w:hAnsi="Times New Roman" w:cs="Times New Roman"/>
                <w:sz w:val="24"/>
                <w:szCs w:val="24"/>
                <w:lang w:eastAsia="ru-RU"/>
              </w:rPr>
              <w:t xml:space="preserve">Кількість використання </w:t>
            </w:r>
            <w:r w:rsidRPr="00530D68">
              <w:rPr>
                <w:rFonts w:ascii="Times New Roman" w:hAnsi="Times New Roman" w:cs="Times New Roman"/>
                <w:sz w:val="24"/>
                <w:szCs w:val="24"/>
              </w:rPr>
              <w:t>має бути</w:t>
            </w:r>
            <w:r w:rsidRPr="00530D68">
              <w:rPr>
                <w:rFonts w:ascii="Times New Roman" w:eastAsia="Times New Roman" w:hAnsi="Times New Roman" w:cs="Times New Roman"/>
                <w:sz w:val="24"/>
                <w:szCs w:val="24"/>
                <w:lang w:eastAsia="ru-RU"/>
              </w:rPr>
              <w:t xml:space="preserve"> одноразово</w:t>
            </w:r>
          </w:p>
        </w:tc>
      </w:tr>
      <w:tr w:rsidR="00530D68" w:rsidRPr="00530D68" w:rsidTr="006A5196">
        <w:trPr>
          <w:trHeight w:val="709"/>
        </w:trPr>
        <w:tc>
          <w:tcPr>
            <w:tcW w:w="56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20</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jc w:val="center"/>
              <w:rPr>
                <w:rFonts w:ascii="Times New Roman" w:eastAsia="Calibri" w:hAnsi="Times New Roman" w:cs="Times New Roman"/>
                <w:b/>
                <w:kern w:val="2"/>
                <w:sz w:val="24"/>
                <w:szCs w:val="24"/>
              </w:rPr>
            </w:pPr>
            <w:r w:rsidRPr="00530D68">
              <w:rPr>
                <w:rFonts w:ascii="Times New Roman" w:hAnsi="Times New Roman" w:cs="Times New Roman"/>
                <w:b/>
                <w:kern w:val="2"/>
                <w:sz w:val="24"/>
                <w:szCs w:val="24"/>
              </w:rPr>
              <w:t>Набір трубок для відтоку рідини</w:t>
            </w:r>
          </w:p>
        </w:tc>
        <w:tc>
          <w:tcPr>
            <w:tcW w:w="1133" w:type="dxa"/>
            <w:tcBorders>
              <w:top w:val="single" w:sz="6" w:space="0" w:color="000000"/>
              <w:left w:val="single" w:sz="6" w:space="0" w:color="000000"/>
              <w:bottom w:val="nil"/>
              <w:right w:val="single" w:sz="6" w:space="0" w:color="000000"/>
            </w:tcBorders>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t xml:space="preserve">1 </w:t>
            </w:r>
            <w:proofErr w:type="spellStart"/>
            <w:r w:rsidRPr="00530D68">
              <w:rPr>
                <w:rFonts w:ascii="Times New Roman" w:eastAsia="Times New Roman" w:hAnsi="Times New Roman" w:cs="Times New Roman"/>
                <w:b/>
                <w:sz w:val="24"/>
                <w:szCs w:val="24"/>
                <w:lang w:eastAsia="ru-RU"/>
              </w:rPr>
              <w:t>уп</w:t>
            </w:r>
            <w:proofErr w:type="spellEnd"/>
            <w:r w:rsidRPr="00530D68">
              <w:rPr>
                <w:rFonts w:ascii="Times New Roman" w:eastAsia="Times New Roman" w:hAnsi="Times New Roman" w:cs="Times New Roman"/>
                <w:b/>
                <w:sz w:val="24"/>
                <w:szCs w:val="24"/>
                <w:lang w:eastAsia="ru-RU"/>
              </w:rPr>
              <w:t>.</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widowControl w:val="0"/>
              <w:autoSpaceDE w:val="0"/>
              <w:spacing w:after="0" w:line="240" w:lineRule="auto"/>
              <w:rPr>
                <w:rFonts w:ascii="Times New Roman" w:eastAsia="Times New Roman" w:hAnsi="Times New Roman" w:cs="Times New Roman"/>
                <w:sz w:val="24"/>
                <w:szCs w:val="24"/>
                <w:lang w:eastAsia="ru-RU"/>
              </w:rPr>
            </w:pPr>
            <w:r w:rsidRPr="00530D68">
              <w:rPr>
                <w:rFonts w:ascii="Times New Roman" w:eastAsia="Times New Roman" w:hAnsi="Times New Roman" w:cs="Times New Roman"/>
                <w:sz w:val="24"/>
                <w:szCs w:val="24"/>
                <w:lang w:eastAsia="ru-RU"/>
              </w:rPr>
              <w:t xml:space="preserve">Трубка має складатися із системи трубок, </w:t>
            </w:r>
            <w:proofErr w:type="spellStart"/>
            <w:r w:rsidRPr="00530D68">
              <w:rPr>
                <w:rFonts w:ascii="Times New Roman" w:eastAsia="Times New Roman" w:hAnsi="Times New Roman" w:cs="Times New Roman"/>
                <w:sz w:val="24"/>
                <w:szCs w:val="24"/>
                <w:lang w:eastAsia="ru-RU"/>
              </w:rPr>
              <w:t>зажиму</w:t>
            </w:r>
            <w:proofErr w:type="spellEnd"/>
            <w:r w:rsidRPr="00530D68">
              <w:rPr>
                <w:rFonts w:ascii="Times New Roman" w:eastAsia="Times New Roman" w:hAnsi="Times New Roman" w:cs="Times New Roman"/>
                <w:sz w:val="24"/>
                <w:szCs w:val="24"/>
                <w:lang w:eastAsia="ru-RU"/>
              </w:rPr>
              <w:t xml:space="preserve">, кріплення до </w:t>
            </w:r>
            <w:proofErr w:type="spellStart"/>
            <w:r w:rsidRPr="00530D68">
              <w:rPr>
                <w:rFonts w:ascii="Times New Roman" w:eastAsia="Times New Roman" w:hAnsi="Times New Roman" w:cs="Times New Roman"/>
                <w:sz w:val="24"/>
                <w:szCs w:val="24"/>
                <w:lang w:eastAsia="ru-RU"/>
              </w:rPr>
              <w:t>шейвера</w:t>
            </w:r>
            <w:proofErr w:type="spellEnd"/>
            <w:r w:rsidRPr="00530D68">
              <w:rPr>
                <w:rFonts w:ascii="Times New Roman" w:eastAsia="Times New Roman" w:hAnsi="Times New Roman" w:cs="Times New Roman"/>
                <w:sz w:val="24"/>
                <w:szCs w:val="24"/>
                <w:lang w:eastAsia="ru-RU"/>
              </w:rPr>
              <w:t xml:space="preserve">, кріплення для </w:t>
            </w:r>
            <w:proofErr w:type="spellStart"/>
            <w:r w:rsidRPr="00530D68">
              <w:rPr>
                <w:rFonts w:ascii="Times New Roman" w:eastAsia="Times New Roman" w:hAnsi="Times New Roman" w:cs="Times New Roman"/>
                <w:sz w:val="24"/>
                <w:szCs w:val="24"/>
                <w:lang w:eastAsia="ru-RU"/>
              </w:rPr>
              <w:t>канюлі</w:t>
            </w:r>
            <w:proofErr w:type="spellEnd"/>
            <w:r w:rsidRPr="00530D68">
              <w:rPr>
                <w:rFonts w:ascii="Times New Roman" w:eastAsia="Times New Roman" w:hAnsi="Times New Roman" w:cs="Times New Roman"/>
                <w:sz w:val="24"/>
                <w:szCs w:val="24"/>
                <w:lang w:eastAsia="ru-RU"/>
              </w:rPr>
              <w:t xml:space="preserve">, пристроїв для відтоку та виходу рідини. Зажим повинен бути пластиковим з регулюванням рівня закриття потоку рідини в трубці. Кріплення до </w:t>
            </w:r>
            <w:proofErr w:type="spellStart"/>
            <w:r w:rsidRPr="00530D68">
              <w:rPr>
                <w:rFonts w:ascii="Times New Roman" w:eastAsia="Times New Roman" w:hAnsi="Times New Roman" w:cs="Times New Roman"/>
                <w:sz w:val="24"/>
                <w:szCs w:val="24"/>
                <w:lang w:eastAsia="ru-RU"/>
              </w:rPr>
              <w:t>шейверу</w:t>
            </w:r>
            <w:proofErr w:type="spellEnd"/>
            <w:r w:rsidRPr="00530D68">
              <w:rPr>
                <w:rFonts w:ascii="Times New Roman" w:eastAsia="Times New Roman" w:hAnsi="Times New Roman" w:cs="Times New Roman"/>
                <w:sz w:val="24"/>
                <w:szCs w:val="24"/>
                <w:lang w:eastAsia="ru-RU"/>
              </w:rPr>
              <w:t xml:space="preserve"> і до </w:t>
            </w:r>
            <w:proofErr w:type="spellStart"/>
            <w:r w:rsidRPr="00530D68">
              <w:rPr>
                <w:rFonts w:ascii="Times New Roman" w:eastAsia="Times New Roman" w:hAnsi="Times New Roman" w:cs="Times New Roman"/>
                <w:sz w:val="24"/>
                <w:szCs w:val="24"/>
                <w:lang w:eastAsia="ru-RU"/>
              </w:rPr>
              <w:t>канюлі</w:t>
            </w:r>
            <w:proofErr w:type="spellEnd"/>
            <w:r w:rsidRPr="00530D68">
              <w:rPr>
                <w:rFonts w:ascii="Times New Roman" w:eastAsia="Times New Roman" w:hAnsi="Times New Roman" w:cs="Times New Roman"/>
                <w:sz w:val="24"/>
                <w:szCs w:val="24"/>
                <w:lang w:eastAsia="ru-RU"/>
              </w:rPr>
              <w:t xml:space="preserve"> має бути виготовлено із напівпрозорого силікону. Кріплення із прозорого твердого пластику для відтоку має складатися із системи трубок закріплених в спеціальному пристрої, що фіксується в помпі в певному положенні</w:t>
            </w:r>
          </w:p>
        </w:tc>
      </w:tr>
      <w:tr w:rsidR="00530D68" w:rsidRPr="00530D68" w:rsidTr="006A5196">
        <w:trPr>
          <w:trHeight w:val="251"/>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Calibri" w:hAnsi="Times New Roman" w:cs="Times New Roman"/>
                <w:b/>
                <w:kern w:val="2"/>
                <w:sz w:val="24"/>
                <w:szCs w:val="24"/>
              </w:rPr>
            </w:pPr>
          </w:p>
        </w:tc>
        <w:tc>
          <w:tcPr>
            <w:tcW w:w="1133" w:type="dxa"/>
            <w:tcBorders>
              <w:top w:val="nil"/>
              <w:left w:val="single" w:sz="6" w:space="0" w:color="000000"/>
              <w:bottom w:val="single" w:sz="6" w:space="0" w:color="000000"/>
              <w:right w:val="single" w:sz="6" w:space="0" w:color="000000"/>
            </w:tcBorders>
            <w:vAlign w:val="center"/>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widowControl w:val="0"/>
              <w:autoSpaceDE w:val="0"/>
              <w:spacing w:after="0" w:line="240" w:lineRule="auto"/>
              <w:rPr>
                <w:rFonts w:ascii="Times New Roman" w:eastAsia="Times New Roman" w:hAnsi="Times New Roman" w:cs="Times New Roman"/>
                <w:sz w:val="24"/>
                <w:szCs w:val="24"/>
                <w:lang w:eastAsia="ru-RU"/>
              </w:rPr>
            </w:pPr>
            <w:r w:rsidRPr="00530D68">
              <w:rPr>
                <w:rFonts w:ascii="Times New Roman" w:eastAsia="Times New Roman" w:hAnsi="Times New Roman" w:cs="Times New Roman"/>
                <w:sz w:val="24"/>
                <w:szCs w:val="24"/>
                <w:lang w:eastAsia="ru-RU"/>
              </w:rPr>
              <w:t xml:space="preserve">Кількість використання </w:t>
            </w:r>
            <w:r w:rsidRPr="00530D68">
              <w:rPr>
                <w:rFonts w:ascii="Times New Roman" w:hAnsi="Times New Roman" w:cs="Times New Roman"/>
                <w:sz w:val="24"/>
                <w:szCs w:val="24"/>
              </w:rPr>
              <w:t>має бути</w:t>
            </w:r>
            <w:r w:rsidRPr="00530D68">
              <w:rPr>
                <w:rFonts w:ascii="Times New Roman" w:eastAsia="Times New Roman" w:hAnsi="Times New Roman" w:cs="Times New Roman"/>
                <w:sz w:val="24"/>
                <w:szCs w:val="24"/>
                <w:lang w:eastAsia="ru-RU"/>
              </w:rPr>
              <w:t xml:space="preserve"> одноразово</w:t>
            </w:r>
          </w:p>
        </w:tc>
      </w:tr>
      <w:tr w:rsidR="00530D68" w:rsidRPr="00530D68" w:rsidTr="006A5196">
        <w:trPr>
          <w:trHeight w:val="162"/>
        </w:trPr>
        <w:tc>
          <w:tcPr>
            <w:tcW w:w="568"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21</w:t>
            </w:r>
          </w:p>
        </w:tc>
        <w:tc>
          <w:tcPr>
            <w:tcW w:w="2409" w:type="dxa"/>
            <w:vMerge w:val="restart"/>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Пересувна стійка для приладів</w:t>
            </w:r>
          </w:p>
        </w:tc>
        <w:tc>
          <w:tcPr>
            <w:tcW w:w="1133" w:type="dxa"/>
            <w:tcBorders>
              <w:top w:val="single" w:sz="6" w:space="0" w:color="000000"/>
              <w:left w:val="single" w:sz="6" w:space="0" w:color="000000"/>
              <w:bottom w:val="nil"/>
              <w:right w:val="single" w:sz="6" w:space="0" w:color="000000"/>
            </w:tcBorders>
            <w:vAlign w:val="center"/>
            <w:hideMark/>
          </w:tcPr>
          <w:p w:rsidR="006A5196" w:rsidRPr="00530D68" w:rsidRDefault="006A5196">
            <w:pPr>
              <w:spacing w:after="0"/>
              <w:jc w:val="center"/>
              <w:rPr>
                <w:rFonts w:ascii="Times New Roman" w:eastAsia="Calibri" w:hAnsi="Times New Roman" w:cs="Times New Roman"/>
                <w:b/>
                <w:kern w:val="2"/>
                <w:sz w:val="24"/>
                <w:szCs w:val="24"/>
              </w:rPr>
            </w:pPr>
            <w:r w:rsidRPr="00530D68">
              <w:rPr>
                <w:rFonts w:ascii="Times New Roman" w:hAnsi="Times New Roman" w:cs="Times New Roman"/>
                <w:b/>
                <w:kern w:val="2"/>
                <w:sz w:val="24"/>
                <w:szCs w:val="24"/>
              </w:rPr>
              <w:t>1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Стійка повинна мати не менше 5 ти полиць з шириною не менше 50 см. На верхній панелі має бути кріплення для тримача монітора та для тримача сенсорного блоку управління. </w:t>
            </w:r>
          </w:p>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Не менше ніж  одна полиця повинна мати ручку для пересування </w:t>
            </w:r>
            <w:proofErr w:type="spellStart"/>
            <w:r w:rsidRPr="00530D68">
              <w:rPr>
                <w:rFonts w:ascii="Times New Roman" w:hAnsi="Times New Roman" w:cs="Times New Roman"/>
                <w:kern w:val="2"/>
                <w:sz w:val="24"/>
                <w:szCs w:val="24"/>
              </w:rPr>
              <w:t>стійки</w:t>
            </w:r>
            <w:proofErr w:type="spellEnd"/>
            <w:r w:rsidRPr="00530D68">
              <w:rPr>
                <w:rFonts w:ascii="Times New Roman" w:hAnsi="Times New Roman" w:cs="Times New Roman"/>
                <w:kern w:val="2"/>
                <w:sz w:val="24"/>
                <w:szCs w:val="24"/>
              </w:rPr>
              <w:t>. Стійка повинна мати ящик для зберігання речей</w:t>
            </w:r>
          </w:p>
        </w:tc>
      </w:tr>
      <w:tr w:rsidR="00530D68" w:rsidRPr="00530D68" w:rsidTr="006A5196">
        <w:trPr>
          <w:trHeight w:val="157"/>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2409" w:type="dxa"/>
            <w:vMerge/>
            <w:tcBorders>
              <w:top w:val="single" w:sz="6" w:space="0" w:color="000000"/>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Кількість полиць, що висуваються з </w:t>
            </w:r>
            <w:proofErr w:type="spellStart"/>
            <w:r w:rsidRPr="00530D68">
              <w:rPr>
                <w:rFonts w:ascii="Times New Roman" w:hAnsi="Times New Roman" w:cs="Times New Roman"/>
                <w:kern w:val="2"/>
                <w:sz w:val="24"/>
                <w:szCs w:val="24"/>
              </w:rPr>
              <w:t>вантажопід’ємністю</w:t>
            </w:r>
            <w:proofErr w:type="spellEnd"/>
            <w:r w:rsidRPr="00530D68">
              <w:rPr>
                <w:rFonts w:ascii="Times New Roman" w:hAnsi="Times New Roman" w:cs="Times New Roman"/>
                <w:kern w:val="2"/>
                <w:sz w:val="24"/>
                <w:szCs w:val="24"/>
              </w:rPr>
              <w:t xml:space="preserve"> не менше 20 кг має бути не менше однієї</w:t>
            </w:r>
          </w:p>
        </w:tc>
      </w:tr>
      <w:tr w:rsidR="00530D68" w:rsidRPr="00530D68" w:rsidTr="006A5196">
        <w:trPr>
          <w:trHeight w:val="157"/>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2409" w:type="dxa"/>
            <w:vMerge/>
            <w:tcBorders>
              <w:top w:val="single" w:sz="6" w:space="0" w:color="000000"/>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Максимальне завантаження однієї полиці має бути не менше 50 кг</w:t>
            </w:r>
          </w:p>
        </w:tc>
      </w:tr>
      <w:tr w:rsidR="00530D68" w:rsidRPr="00530D68" w:rsidTr="006A5196">
        <w:trPr>
          <w:trHeight w:val="157"/>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2409" w:type="dxa"/>
            <w:vMerge/>
            <w:tcBorders>
              <w:top w:val="single" w:sz="6" w:space="0" w:color="000000"/>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Завантаження всієї </w:t>
            </w:r>
            <w:proofErr w:type="spellStart"/>
            <w:r w:rsidRPr="00530D68">
              <w:rPr>
                <w:rFonts w:ascii="Times New Roman" w:hAnsi="Times New Roman" w:cs="Times New Roman"/>
                <w:kern w:val="2"/>
                <w:sz w:val="24"/>
                <w:szCs w:val="24"/>
              </w:rPr>
              <w:t>стійки</w:t>
            </w:r>
            <w:proofErr w:type="spellEnd"/>
            <w:r w:rsidRPr="00530D68">
              <w:rPr>
                <w:rFonts w:ascii="Times New Roman" w:hAnsi="Times New Roman" w:cs="Times New Roman"/>
                <w:kern w:val="2"/>
                <w:sz w:val="24"/>
                <w:szCs w:val="24"/>
              </w:rPr>
              <w:t xml:space="preserve"> має бути не менше 180 кг</w:t>
            </w:r>
          </w:p>
        </w:tc>
      </w:tr>
      <w:tr w:rsidR="00530D68" w:rsidRPr="00530D68" w:rsidTr="006A5196">
        <w:trPr>
          <w:trHeight w:val="157"/>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2409" w:type="dxa"/>
            <w:vMerge/>
            <w:tcBorders>
              <w:top w:val="single" w:sz="6" w:space="0" w:color="000000"/>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На стійці повинна бути розташована система енергопостачання з трансформатором, з вихідною потужністю не менше 2000 ВА, з живленням не менше 230В, з частотою від 50 до 60 </w:t>
            </w:r>
            <w:proofErr w:type="spellStart"/>
            <w:r w:rsidRPr="00530D68">
              <w:rPr>
                <w:rFonts w:ascii="Times New Roman" w:hAnsi="Times New Roman" w:cs="Times New Roman"/>
                <w:kern w:val="2"/>
                <w:sz w:val="24"/>
                <w:szCs w:val="24"/>
              </w:rPr>
              <w:t>Гц</w:t>
            </w:r>
            <w:proofErr w:type="spellEnd"/>
            <w:r w:rsidRPr="00530D68">
              <w:rPr>
                <w:rFonts w:ascii="Times New Roman" w:hAnsi="Times New Roman" w:cs="Times New Roman"/>
                <w:kern w:val="2"/>
                <w:sz w:val="24"/>
                <w:szCs w:val="24"/>
              </w:rPr>
              <w:t>, вихідним струмом не менше 8,7А, функцією вирівнювання різниці потенціалів</w:t>
            </w:r>
          </w:p>
        </w:tc>
      </w:tr>
      <w:tr w:rsidR="00530D68" w:rsidRPr="00530D68" w:rsidTr="006A5196">
        <w:trPr>
          <w:trHeight w:val="157"/>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2409" w:type="dxa"/>
            <w:vMerge/>
            <w:tcBorders>
              <w:top w:val="single" w:sz="6" w:space="0" w:color="000000"/>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Повинна мати задню стінку, що відкривається для зручності монтажу обладнання</w:t>
            </w:r>
          </w:p>
        </w:tc>
      </w:tr>
      <w:tr w:rsidR="00530D68" w:rsidRPr="00530D68" w:rsidTr="006A5196">
        <w:trPr>
          <w:trHeight w:val="157"/>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2409" w:type="dxa"/>
            <w:vMerge/>
            <w:tcBorders>
              <w:top w:val="single" w:sz="6" w:space="0" w:color="000000"/>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 xml:space="preserve">Повинна мати не менше 4-х </w:t>
            </w:r>
            <w:proofErr w:type="spellStart"/>
            <w:r w:rsidRPr="00530D68">
              <w:rPr>
                <w:rFonts w:ascii="Times New Roman" w:hAnsi="Times New Roman" w:cs="Times New Roman"/>
                <w:kern w:val="2"/>
                <w:sz w:val="24"/>
                <w:szCs w:val="24"/>
              </w:rPr>
              <w:t>колес</w:t>
            </w:r>
            <w:proofErr w:type="spellEnd"/>
            <w:r w:rsidRPr="00530D68">
              <w:rPr>
                <w:rFonts w:ascii="Times New Roman" w:hAnsi="Times New Roman" w:cs="Times New Roman"/>
                <w:kern w:val="2"/>
                <w:sz w:val="24"/>
                <w:szCs w:val="24"/>
              </w:rPr>
              <w:t xml:space="preserve"> з антистатичним покриттям та накладками для захисту шлангів від </w:t>
            </w:r>
            <w:proofErr w:type="spellStart"/>
            <w:r w:rsidRPr="00530D68">
              <w:rPr>
                <w:rFonts w:ascii="Times New Roman" w:hAnsi="Times New Roman" w:cs="Times New Roman"/>
                <w:kern w:val="2"/>
                <w:sz w:val="24"/>
                <w:szCs w:val="24"/>
              </w:rPr>
              <w:t>передавлювання</w:t>
            </w:r>
            <w:proofErr w:type="spellEnd"/>
          </w:p>
        </w:tc>
      </w:tr>
      <w:tr w:rsidR="00530D68" w:rsidRPr="00530D68" w:rsidTr="006A5196">
        <w:trPr>
          <w:trHeight w:val="157"/>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2409" w:type="dxa"/>
            <w:vMerge/>
            <w:tcBorders>
              <w:top w:val="single" w:sz="6" w:space="0" w:color="000000"/>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nil"/>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Габарити мають бути 1500 (в) х 624 (ш) х 668 (г)</w:t>
            </w:r>
          </w:p>
        </w:tc>
      </w:tr>
      <w:tr w:rsidR="00530D68" w:rsidRPr="00530D68" w:rsidTr="006A5196">
        <w:trPr>
          <w:trHeight w:val="157"/>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2409" w:type="dxa"/>
            <w:vMerge/>
            <w:tcBorders>
              <w:top w:val="single" w:sz="6" w:space="0" w:color="000000"/>
              <w:left w:val="single" w:sz="6" w:space="0" w:color="000000"/>
              <w:bottom w:val="single" w:sz="4" w:space="0" w:color="auto"/>
              <w:right w:val="single" w:sz="6" w:space="0" w:color="000000"/>
            </w:tcBorders>
            <w:vAlign w:val="center"/>
            <w:hideMark/>
          </w:tcPr>
          <w:p w:rsidR="006A5196" w:rsidRPr="00530D68" w:rsidRDefault="006A5196">
            <w:pPr>
              <w:spacing w:after="0" w:line="240" w:lineRule="auto"/>
              <w:rPr>
                <w:rFonts w:ascii="Times New Roman" w:eastAsia="Times New Roman" w:hAnsi="Times New Roman" w:cs="Times New Roman"/>
                <w:b/>
                <w:sz w:val="24"/>
                <w:szCs w:val="24"/>
                <w:lang w:eastAsia="ru-RU"/>
              </w:rPr>
            </w:pPr>
          </w:p>
        </w:tc>
        <w:tc>
          <w:tcPr>
            <w:tcW w:w="1133" w:type="dxa"/>
            <w:tcBorders>
              <w:top w:val="nil"/>
              <w:left w:val="single" w:sz="6" w:space="0" w:color="000000"/>
              <w:bottom w:val="single" w:sz="6" w:space="0" w:color="000000"/>
              <w:right w:val="single" w:sz="6" w:space="0" w:color="000000"/>
            </w:tcBorders>
            <w:vAlign w:val="center"/>
          </w:tcPr>
          <w:p w:rsidR="006A5196" w:rsidRPr="00530D68" w:rsidRDefault="006A5196">
            <w:pPr>
              <w:spacing w:after="0"/>
              <w:jc w:val="center"/>
              <w:rPr>
                <w:rFonts w:ascii="Times New Roman" w:hAnsi="Times New Roman" w:cs="Times New Roman"/>
                <w:b/>
                <w:kern w:val="2"/>
                <w:sz w:val="24"/>
                <w:szCs w:val="24"/>
              </w:rPr>
            </w:pP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spacing w:after="0"/>
              <w:rPr>
                <w:rFonts w:ascii="Times New Roman" w:hAnsi="Times New Roman" w:cs="Times New Roman"/>
                <w:kern w:val="2"/>
                <w:sz w:val="24"/>
                <w:szCs w:val="24"/>
              </w:rPr>
            </w:pPr>
            <w:r w:rsidRPr="00530D68">
              <w:rPr>
                <w:rFonts w:ascii="Times New Roman" w:hAnsi="Times New Roman" w:cs="Times New Roman"/>
                <w:kern w:val="2"/>
                <w:sz w:val="24"/>
                <w:szCs w:val="24"/>
              </w:rPr>
              <w:t>Вага має бути не менше 85 кг</w:t>
            </w:r>
          </w:p>
        </w:tc>
      </w:tr>
      <w:tr w:rsidR="00530D68" w:rsidRPr="00530D68" w:rsidTr="006A5196">
        <w:trPr>
          <w:trHeight w:val="1017"/>
        </w:trPr>
        <w:tc>
          <w:tcPr>
            <w:tcW w:w="56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kern w:val="2"/>
                <w:sz w:val="24"/>
                <w:szCs w:val="24"/>
                <w:lang w:eastAsia="ru-RU"/>
              </w:rPr>
            </w:pPr>
            <w:r w:rsidRPr="00530D68">
              <w:rPr>
                <w:rFonts w:ascii="Times New Roman" w:eastAsia="Times New Roman" w:hAnsi="Times New Roman" w:cs="Times New Roman"/>
                <w:b/>
                <w:sz w:val="24"/>
                <w:szCs w:val="24"/>
                <w:lang w:eastAsia="ru-RU"/>
              </w:rPr>
              <w:t>22</w:t>
            </w:r>
          </w:p>
        </w:tc>
        <w:tc>
          <w:tcPr>
            <w:tcW w:w="24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Пристрій для кріплення монітора</w:t>
            </w:r>
          </w:p>
          <w:p w:rsidR="006A5196" w:rsidRPr="00530D68" w:rsidRDefault="006A5196">
            <w:pPr>
              <w:spacing w:after="0"/>
              <w:jc w:val="center"/>
              <w:rPr>
                <w:rFonts w:ascii="Times New Roman" w:eastAsia="Calibri" w:hAnsi="Times New Roman" w:cs="Times New Roman"/>
                <w:b/>
                <w:kern w:val="2"/>
                <w:sz w:val="24"/>
                <w:szCs w:val="24"/>
              </w:rPr>
            </w:pPr>
          </w:p>
          <w:p w:rsidR="006A5196" w:rsidRPr="00530D68" w:rsidRDefault="006A5196">
            <w:pPr>
              <w:spacing w:after="0"/>
              <w:jc w:val="center"/>
              <w:rPr>
                <w:rFonts w:ascii="Times New Roman" w:hAnsi="Times New Roman" w:cs="Times New Roman"/>
                <w:b/>
                <w:kern w:val="2"/>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kern w:val="2"/>
                <w:sz w:val="24"/>
                <w:szCs w:val="24"/>
              </w:rPr>
            </w:pPr>
            <w:r w:rsidRPr="00530D68">
              <w:rPr>
                <w:rFonts w:ascii="Times New Roman" w:eastAsia="Times New Roman" w:hAnsi="Times New Roman" w:cs="Times New Roman"/>
                <w:b/>
                <w:sz w:val="24"/>
                <w:szCs w:val="24"/>
                <w:lang w:eastAsia="ru-RU"/>
              </w:rPr>
              <w:t>1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widowControl w:val="0"/>
              <w:autoSpaceDE w:val="0"/>
              <w:spacing w:after="0" w:line="240" w:lineRule="auto"/>
              <w:rPr>
                <w:rFonts w:ascii="Times New Roman" w:eastAsia="Times New Roman" w:hAnsi="Times New Roman" w:cs="Times New Roman"/>
                <w:sz w:val="24"/>
                <w:szCs w:val="24"/>
                <w:lang w:eastAsia="zh-CN"/>
              </w:rPr>
            </w:pPr>
            <w:r w:rsidRPr="00530D68">
              <w:rPr>
                <w:rFonts w:ascii="Times New Roman" w:eastAsia="Times New Roman" w:hAnsi="Times New Roman" w:cs="Times New Roman"/>
                <w:sz w:val="24"/>
                <w:szCs w:val="24"/>
                <w:lang w:eastAsia="ru-RU"/>
              </w:rPr>
              <w:t xml:space="preserve">Пристрій повинен бути призначений для кріплення монітора діагоналлю не більше 32 дюйма. З одного боку він має кріпитися до </w:t>
            </w:r>
            <w:proofErr w:type="spellStart"/>
            <w:r w:rsidRPr="00530D68">
              <w:rPr>
                <w:rFonts w:ascii="Times New Roman" w:eastAsia="Times New Roman" w:hAnsi="Times New Roman" w:cs="Times New Roman"/>
                <w:sz w:val="24"/>
                <w:szCs w:val="24"/>
                <w:lang w:eastAsia="ru-RU"/>
              </w:rPr>
              <w:t>стійки</w:t>
            </w:r>
            <w:proofErr w:type="spellEnd"/>
            <w:r w:rsidRPr="00530D68">
              <w:rPr>
                <w:rFonts w:ascii="Times New Roman" w:eastAsia="Times New Roman" w:hAnsi="Times New Roman" w:cs="Times New Roman"/>
                <w:sz w:val="24"/>
                <w:szCs w:val="24"/>
                <w:lang w:eastAsia="ru-RU"/>
              </w:rPr>
              <w:t>, а з іншого – до монітору</w:t>
            </w:r>
          </w:p>
        </w:tc>
      </w:tr>
      <w:tr w:rsidR="006A5196" w:rsidRPr="00530D68" w:rsidTr="006A5196">
        <w:trPr>
          <w:trHeight w:val="1052"/>
        </w:trPr>
        <w:tc>
          <w:tcPr>
            <w:tcW w:w="56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autoSpaceDN w:val="0"/>
              <w:spacing w:after="0" w:line="240" w:lineRule="auto"/>
              <w:textAlignment w:val="baseline"/>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23</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Пристрій для кріплення планшету</w:t>
            </w:r>
          </w:p>
        </w:tc>
        <w:tc>
          <w:tcPr>
            <w:tcW w:w="1133" w:type="dxa"/>
            <w:tcBorders>
              <w:top w:val="single" w:sz="6" w:space="0" w:color="000000"/>
              <w:left w:val="single" w:sz="6" w:space="0" w:color="000000"/>
              <w:bottom w:val="single" w:sz="6" w:space="0" w:color="000000"/>
              <w:right w:val="single" w:sz="6" w:space="0" w:color="000000"/>
            </w:tcBorders>
            <w:vAlign w:val="center"/>
            <w:hideMark/>
          </w:tcPr>
          <w:p w:rsidR="006A5196" w:rsidRPr="00530D68" w:rsidRDefault="006A5196">
            <w:pPr>
              <w:widowControl w:val="0"/>
              <w:autoSpaceDE w:val="0"/>
              <w:spacing w:after="0" w:line="240" w:lineRule="auto"/>
              <w:jc w:val="center"/>
              <w:rPr>
                <w:rFonts w:ascii="Times New Roman" w:eastAsia="Times New Roman" w:hAnsi="Times New Roman" w:cs="Times New Roman"/>
                <w:b/>
                <w:sz w:val="24"/>
                <w:szCs w:val="24"/>
                <w:lang w:eastAsia="ru-RU"/>
              </w:rPr>
            </w:pPr>
            <w:r w:rsidRPr="00530D68">
              <w:rPr>
                <w:rFonts w:ascii="Times New Roman" w:eastAsia="Times New Roman" w:hAnsi="Times New Roman" w:cs="Times New Roman"/>
                <w:b/>
                <w:sz w:val="24"/>
                <w:szCs w:val="24"/>
                <w:lang w:eastAsia="ru-RU"/>
              </w:rPr>
              <w:t>1 шт.</w:t>
            </w:r>
          </w:p>
        </w:tc>
        <w:tc>
          <w:tcPr>
            <w:tcW w:w="6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96" w:rsidRPr="00530D68" w:rsidRDefault="006A5196">
            <w:pPr>
              <w:widowControl w:val="0"/>
              <w:autoSpaceDE w:val="0"/>
              <w:spacing w:after="0" w:line="240" w:lineRule="auto"/>
              <w:rPr>
                <w:rFonts w:ascii="Times New Roman" w:eastAsia="Times New Roman" w:hAnsi="Times New Roman" w:cs="Times New Roman"/>
                <w:sz w:val="24"/>
                <w:szCs w:val="24"/>
                <w:lang w:eastAsia="ru-RU"/>
              </w:rPr>
            </w:pPr>
            <w:r w:rsidRPr="00530D68">
              <w:rPr>
                <w:rFonts w:ascii="Times New Roman" w:eastAsia="Times New Roman" w:hAnsi="Times New Roman" w:cs="Times New Roman"/>
                <w:sz w:val="24"/>
                <w:szCs w:val="24"/>
                <w:lang w:eastAsia="ru-RU"/>
              </w:rPr>
              <w:t xml:space="preserve">Повинен бути призначений для кріплення планшету. З одного боку він повинен мати кріплення до </w:t>
            </w:r>
            <w:proofErr w:type="spellStart"/>
            <w:r w:rsidRPr="00530D68">
              <w:rPr>
                <w:rFonts w:ascii="Times New Roman" w:eastAsia="Times New Roman" w:hAnsi="Times New Roman" w:cs="Times New Roman"/>
                <w:sz w:val="24"/>
                <w:szCs w:val="24"/>
                <w:lang w:eastAsia="ru-RU"/>
              </w:rPr>
              <w:t>стійки</w:t>
            </w:r>
            <w:proofErr w:type="spellEnd"/>
            <w:r w:rsidRPr="00530D68">
              <w:rPr>
                <w:rFonts w:ascii="Times New Roman" w:eastAsia="Times New Roman" w:hAnsi="Times New Roman" w:cs="Times New Roman"/>
                <w:sz w:val="24"/>
                <w:szCs w:val="24"/>
                <w:lang w:eastAsia="ru-RU"/>
              </w:rPr>
              <w:t>, а з іншого – до планшету</w:t>
            </w:r>
          </w:p>
        </w:tc>
      </w:tr>
    </w:tbl>
    <w:p w:rsidR="006A5196" w:rsidRPr="00530D68" w:rsidRDefault="006A5196" w:rsidP="006A5196">
      <w:pPr>
        <w:spacing w:after="0"/>
        <w:jc w:val="center"/>
        <w:rPr>
          <w:rFonts w:ascii="Times New Roman" w:eastAsia="Times New Roman" w:hAnsi="Times New Roman" w:cs="Times New Roman"/>
          <w:sz w:val="24"/>
          <w:szCs w:val="24"/>
          <w:lang w:eastAsia="ru-RU"/>
        </w:rPr>
      </w:pPr>
    </w:p>
    <w:p w:rsidR="006A5196" w:rsidRPr="00530D68" w:rsidRDefault="006A5196" w:rsidP="006A5196">
      <w:pPr>
        <w:autoSpaceDN w:val="0"/>
        <w:jc w:val="center"/>
        <w:outlineLvl w:val="0"/>
        <w:rPr>
          <w:rFonts w:ascii="Times New Roman" w:eastAsia="Times New Roman" w:hAnsi="Times New Roman" w:cs="Times New Roman"/>
          <w:b/>
          <w:sz w:val="24"/>
          <w:szCs w:val="24"/>
          <w:lang w:eastAsia="ru-RU"/>
        </w:rPr>
      </w:pPr>
      <w:r w:rsidRPr="00530D68">
        <w:rPr>
          <w:rFonts w:ascii="Times New Roman" w:hAnsi="Times New Roman" w:cs="Times New Roman"/>
          <w:b/>
          <w:sz w:val="24"/>
          <w:szCs w:val="24"/>
          <w:lang w:eastAsia="ru-RU"/>
        </w:rPr>
        <w:t>ЗАГАЛЬНІ ВИМОГИ*</w:t>
      </w:r>
    </w:p>
    <w:p w:rsidR="006A5196" w:rsidRPr="00530D68" w:rsidRDefault="006A5196" w:rsidP="006A5196">
      <w:pPr>
        <w:autoSpaceDN w:val="0"/>
        <w:ind w:firstLine="432"/>
        <w:jc w:val="both"/>
        <w:rPr>
          <w:rFonts w:ascii="Times New Roman" w:eastAsia="Calibri" w:hAnsi="Times New Roman" w:cs="Times New Roman"/>
          <w:b/>
          <w:bCs/>
          <w:i/>
          <w:iCs/>
          <w:sz w:val="24"/>
          <w:szCs w:val="24"/>
          <w:lang w:eastAsia="hi-IN" w:bidi="hi-IN"/>
        </w:rPr>
      </w:pPr>
      <w:r w:rsidRPr="00530D68">
        <w:rPr>
          <w:rFonts w:ascii="Times New Roman" w:hAnsi="Times New Roman" w:cs="Times New Roman"/>
          <w:b/>
          <w:bCs/>
          <w:i/>
          <w:iCs/>
          <w:sz w:val="24"/>
          <w:szCs w:val="24"/>
        </w:rPr>
        <w:t>Учасники процедури закупівлі повинні надати в складі тендерної пропозицій документи, які підтверджують відповідність пропозиції учасника технічним, якісним, кількісним та іншим вимогам до предмета закупівлі, а саме:</w:t>
      </w:r>
    </w:p>
    <w:p w:rsidR="006A5196" w:rsidRPr="00530D68" w:rsidRDefault="006A5196" w:rsidP="006A5196">
      <w:pPr>
        <w:numPr>
          <w:ilvl w:val="0"/>
          <w:numId w:val="17"/>
        </w:numPr>
        <w:autoSpaceDN w:val="0"/>
        <w:spacing w:after="200" w:line="276" w:lineRule="auto"/>
        <w:contextualSpacing/>
        <w:rPr>
          <w:rFonts w:ascii="Times New Roman" w:hAnsi="Times New Roman" w:cs="Times New Roman"/>
          <w:i/>
          <w:iCs/>
          <w:sz w:val="24"/>
          <w:szCs w:val="24"/>
        </w:rPr>
      </w:pPr>
      <w:r w:rsidRPr="00530D68">
        <w:rPr>
          <w:rFonts w:ascii="Times New Roman" w:hAnsi="Times New Roman" w:cs="Times New Roman"/>
          <w:sz w:val="24"/>
          <w:szCs w:val="24"/>
        </w:rPr>
        <w:t>Довідка в довільній формі з відомостями про товаровиробника та країну походження.</w:t>
      </w:r>
    </w:p>
    <w:p w:rsidR="006A5196" w:rsidRPr="00530D68" w:rsidRDefault="006A5196" w:rsidP="006A5196">
      <w:pPr>
        <w:numPr>
          <w:ilvl w:val="0"/>
          <w:numId w:val="17"/>
        </w:numPr>
        <w:autoSpaceDN w:val="0"/>
        <w:spacing w:after="200" w:line="276" w:lineRule="auto"/>
        <w:contextualSpacing/>
        <w:jc w:val="both"/>
        <w:rPr>
          <w:rFonts w:ascii="Times New Roman" w:hAnsi="Times New Roman" w:cs="Times New Roman"/>
          <w:i/>
          <w:iCs/>
          <w:sz w:val="24"/>
          <w:szCs w:val="24"/>
        </w:rPr>
      </w:pPr>
      <w:r w:rsidRPr="00530D68">
        <w:rPr>
          <w:rFonts w:ascii="Times New Roman" w:hAnsi="Times New Roman" w:cs="Times New Roman"/>
          <w:sz w:val="24"/>
          <w:szCs w:val="24"/>
        </w:rPr>
        <w:t>Товар, запропонований Учасником, повинен бути внесений до Державного реєстру медичної техніки та/або введений в обіг відповідно до законодавства у сфері технічного регулювання та оцінки відповідності, у передбаченому законодавством порядку. На підтвердження Учасник повинен надати: завірену копію декларації або копію документів, що підтверджують можливість  введення в обіг та/або експлуатацію (застосування) медичного обладнання за результатами проходження процедури оцінки відповідності згідно вимог технічного регламенту.</w:t>
      </w:r>
    </w:p>
    <w:p w:rsidR="006A5196" w:rsidRPr="00530D68" w:rsidRDefault="006A5196" w:rsidP="006A5196">
      <w:pPr>
        <w:numPr>
          <w:ilvl w:val="0"/>
          <w:numId w:val="17"/>
        </w:numPr>
        <w:shd w:val="clear" w:color="auto" w:fill="FFFFFF"/>
        <w:autoSpaceDN w:val="0"/>
        <w:spacing w:after="200" w:line="276" w:lineRule="auto"/>
        <w:contextualSpacing/>
        <w:jc w:val="both"/>
        <w:rPr>
          <w:rFonts w:ascii="Times New Roman" w:hAnsi="Times New Roman" w:cs="Times New Roman"/>
          <w:iCs/>
          <w:sz w:val="24"/>
          <w:szCs w:val="24"/>
          <w:lang w:eastAsia="uk-UA"/>
        </w:rPr>
      </w:pPr>
      <w:r w:rsidRPr="00530D68">
        <w:rPr>
          <w:rFonts w:ascii="Times New Roman" w:hAnsi="Times New Roman" w:cs="Times New Roman"/>
          <w:iCs/>
          <w:sz w:val="24"/>
          <w:szCs w:val="24"/>
          <w:lang w:eastAsia="uk-UA"/>
        </w:rPr>
        <w:t>Відповідність технічних характеристик запропонованого Учасником предмету закупівлі Медико - технічним вимогам повинна бути обов’язково підтверджена посиланням на відповідні розділи та/або сторінку(и) технічних документів виробника (експлуатаційної документації: настанови з експлуатації, та/або інструкції, та/або технічного опису чи технічних умов, та/або ін. документів українською мовою, тощо), в яких міститься ця інформація, разом з додаванням відповідних документів. Підтвердження медико-технічним вимогам надається у формі заповненої таблиці, наведеної вище.</w:t>
      </w:r>
      <w:r w:rsidRPr="00530D68">
        <w:rPr>
          <w:rFonts w:ascii="Times New Roman" w:hAnsi="Times New Roman" w:cs="Times New Roman"/>
          <w:sz w:val="24"/>
          <w:szCs w:val="24"/>
          <w:lang w:eastAsia="uk-UA"/>
        </w:rPr>
        <w:t xml:space="preserve"> </w:t>
      </w:r>
    </w:p>
    <w:p w:rsidR="006A5196" w:rsidRPr="00530D68" w:rsidRDefault="006A5196" w:rsidP="006A5196">
      <w:pPr>
        <w:numPr>
          <w:ilvl w:val="0"/>
          <w:numId w:val="17"/>
        </w:numPr>
        <w:shd w:val="clear" w:color="auto" w:fill="FFFFFF"/>
        <w:autoSpaceDN w:val="0"/>
        <w:spacing w:after="200" w:line="276" w:lineRule="auto"/>
        <w:contextualSpacing/>
        <w:jc w:val="both"/>
        <w:rPr>
          <w:rFonts w:ascii="Times New Roman" w:hAnsi="Times New Roman" w:cs="Times New Roman"/>
          <w:iCs/>
          <w:sz w:val="24"/>
          <w:szCs w:val="24"/>
          <w:lang w:eastAsia="uk-UA"/>
        </w:rPr>
      </w:pPr>
      <w:r w:rsidRPr="00530D68">
        <w:rPr>
          <w:rFonts w:ascii="Times New Roman" w:hAnsi="Times New Roman" w:cs="Times New Roman"/>
          <w:sz w:val="24"/>
          <w:szCs w:val="24"/>
          <w:lang w:eastAsia="uk-UA"/>
        </w:rPr>
        <w:t xml:space="preserve"> </w:t>
      </w:r>
      <w:r w:rsidRPr="00530D68">
        <w:rPr>
          <w:rFonts w:ascii="Times New Roman" w:hAnsi="Times New Roman" w:cs="Times New Roman"/>
          <w:iCs/>
          <w:sz w:val="24"/>
          <w:szCs w:val="24"/>
          <w:lang w:eastAsia="uk-UA"/>
        </w:rPr>
        <w:t xml:space="preserve">Гарантійний термін експлуатації повинен бути не менше 18 місяців з моменту його поставки та включати гарантійний ремонт (надати гарантійний лист). </w:t>
      </w:r>
    </w:p>
    <w:p w:rsidR="006A5196" w:rsidRPr="00530D68" w:rsidRDefault="006A5196" w:rsidP="006A5196">
      <w:pPr>
        <w:numPr>
          <w:ilvl w:val="0"/>
          <w:numId w:val="17"/>
        </w:numPr>
        <w:shd w:val="clear" w:color="auto" w:fill="FFFFFF"/>
        <w:autoSpaceDN w:val="0"/>
        <w:spacing w:after="200" w:line="276" w:lineRule="auto"/>
        <w:contextualSpacing/>
        <w:jc w:val="both"/>
        <w:rPr>
          <w:rFonts w:ascii="Times New Roman" w:hAnsi="Times New Roman" w:cs="Times New Roman"/>
          <w:iCs/>
          <w:sz w:val="24"/>
          <w:szCs w:val="24"/>
          <w:lang w:eastAsia="uk-UA"/>
        </w:rPr>
      </w:pPr>
      <w:proofErr w:type="spellStart"/>
      <w:r w:rsidRPr="00530D68">
        <w:rPr>
          <w:rFonts w:ascii="Times New Roman" w:hAnsi="Times New Roman" w:cs="Times New Roman"/>
          <w:sz w:val="24"/>
          <w:szCs w:val="24"/>
          <w:shd w:val="clear" w:color="auto" w:fill="FFFFFF"/>
        </w:rPr>
        <w:lastRenderedPageBreak/>
        <w:t>Постгарантійне</w:t>
      </w:r>
      <w:proofErr w:type="spellEnd"/>
      <w:r w:rsidRPr="00530D68">
        <w:rPr>
          <w:rFonts w:ascii="Times New Roman" w:hAnsi="Times New Roman" w:cs="Times New Roman"/>
          <w:sz w:val="24"/>
          <w:szCs w:val="24"/>
          <w:shd w:val="clear" w:color="auto" w:fill="FFFFFF"/>
        </w:rPr>
        <w:t xml:space="preserve"> обслуговування має </w:t>
      </w:r>
      <w:proofErr w:type="spellStart"/>
      <w:r w:rsidRPr="00530D68">
        <w:rPr>
          <w:rFonts w:ascii="Times New Roman" w:hAnsi="Times New Roman" w:cs="Times New Roman"/>
          <w:sz w:val="24"/>
          <w:szCs w:val="24"/>
          <w:shd w:val="clear" w:color="auto" w:fill="FFFFFF"/>
        </w:rPr>
        <w:t>здійснюватись</w:t>
      </w:r>
      <w:proofErr w:type="spellEnd"/>
      <w:r w:rsidRPr="00530D68">
        <w:rPr>
          <w:rFonts w:ascii="Times New Roman" w:hAnsi="Times New Roman" w:cs="Times New Roman"/>
          <w:sz w:val="24"/>
          <w:szCs w:val="24"/>
          <w:shd w:val="clear" w:color="auto" w:fill="FFFFFF"/>
        </w:rPr>
        <w:t xml:space="preserve"> протягом 5 років, з моменту закінчення гарантійного терміну експлуатації - технічними спеціалістами безпосередньо на об'єкті Замовника, де встановлено обладнання, а за неможливості виконати необхідні роботи безпосередньо на об'єкті – у сервісному центрі за </w:t>
      </w:r>
      <w:proofErr w:type="spellStart"/>
      <w:r w:rsidRPr="00530D68">
        <w:rPr>
          <w:rFonts w:ascii="Times New Roman" w:hAnsi="Times New Roman" w:cs="Times New Roman"/>
          <w:sz w:val="24"/>
          <w:szCs w:val="24"/>
          <w:shd w:val="clear" w:color="auto" w:fill="FFFFFF"/>
        </w:rPr>
        <w:t>адресою</w:t>
      </w:r>
      <w:proofErr w:type="spellEnd"/>
      <w:r w:rsidRPr="00530D68">
        <w:rPr>
          <w:rFonts w:ascii="Times New Roman" w:hAnsi="Times New Roman" w:cs="Times New Roman"/>
          <w:sz w:val="24"/>
          <w:szCs w:val="24"/>
          <w:shd w:val="clear" w:color="auto" w:fill="FFFFFF"/>
        </w:rPr>
        <w:t xml:space="preserve">: ВКАЗАТИ АДРЕСУ СЕРВІСНОГО ЦЕНТРА, ЯКИЙ МАЄ ДОЗВОЛИ ТА ЛІЦЕНЦІЇ НА ЗДІЙСНЕННЯ ТАКОГО ОБСЛУГОВУВАННЯ </w:t>
      </w:r>
      <w:r w:rsidRPr="00530D68">
        <w:rPr>
          <w:rFonts w:ascii="Times New Roman" w:hAnsi="Times New Roman" w:cs="Times New Roman"/>
          <w:iCs/>
          <w:sz w:val="24"/>
          <w:szCs w:val="24"/>
          <w:lang w:eastAsia="uk-UA"/>
        </w:rPr>
        <w:t>(надати гарантійний лист).</w:t>
      </w:r>
    </w:p>
    <w:p w:rsidR="006A5196" w:rsidRPr="00530D68" w:rsidRDefault="006A5196" w:rsidP="006A5196">
      <w:pPr>
        <w:numPr>
          <w:ilvl w:val="0"/>
          <w:numId w:val="17"/>
        </w:numPr>
        <w:shd w:val="clear" w:color="auto" w:fill="FFFFFF"/>
        <w:autoSpaceDN w:val="0"/>
        <w:spacing w:after="200" w:line="276" w:lineRule="auto"/>
        <w:contextualSpacing/>
        <w:jc w:val="both"/>
        <w:rPr>
          <w:rFonts w:ascii="Times New Roman" w:hAnsi="Times New Roman" w:cs="Times New Roman"/>
          <w:iCs/>
          <w:sz w:val="24"/>
          <w:szCs w:val="24"/>
          <w:lang w:eastAsia="uk-UA"/>
        </w:rPr>
      </w:pPr>
      <w:r w:rsidRPr="00530D68">
        <w:rPr>
          <w:rFonts w:ascii="Times New Roman" w:hAnsi="Times New Roman" w:cs="Times New Roman"/>
          <w:iCs/>
          <w:sz w:val="24"/>
          <w:szCs w:val="24"/>
          <w:lang w:eastAsia="uk-UA"/>
        </w:rPr>
        <w:t>Товар, що пропонується повинен бути новим не раніше 2024 року випуску, а також таким, що не використовувався в якості демонстраційного зразка (надати гарантійний лист).</w:t>
      </w:r>
    </w:p>
    <w:p w:rsidR="006A5196" w:rsidRPr="00530D68" w:rsidRDefault="006A5196" w:rsidP="006A5196">
      <w:pPr>
        <w:pStyle w:val="a4"/>
        <w:numPr>
          <w:ilvl w:val="0"/>
          <w:numId w:val="17"/>
        </w:numPr>
        <w:jc w:val="both"/>
        <w:rPr>
          <w:rFonts w:ascii="Times New Roman" w:hAnsi="Times New Roman"/>
          <w:iCs/>
          <w:sz w:val="24"/>
          <w:szCs w:val="24"/>
          <w:lang w:eastAsia="hi-IN" w:bidi="hi-IN"/>
        </w:rPr>
      </w:pPr>
      <w:r w:rsidRPr="00530D68">
        <w:rPr>
          <w:rFonts w:ascii="Times New Roman" w:hAnsi="Times New Roman"/>
          <w:iCs/>
          <w:sz w:val="24"/>
          <w:szCs w:val="24"/>
          <w:lang w:eastAsia="hi-IN" w:bidi="hi-IN"/>
        </w:rPr>
        <w:t>З метою запобігання закупівлі фальсифікатів та на підтвердження своєчасного постачання товару у кількості, якості та зі строками придатності, Учасник повинен надати оригінал гарантійного листа Виробника або офіційного представника в Україні (</w:t>
      </w:r>
      <w:proofErr w:type="spellStart"/>
      <w:r w:rsidRPr="00530D68">
        <w:rPr>
          <w:rFonts w:ascii="Times New Roman" w:hAnsi="Times New Roman"/>
          <w:iCs/>
          <w:sz w:val="24"/>
          <w:szCs w:val="24"/>
          <w:lang w:eastAsia="hi-IN" w:bidi="hi-IN"/>
        </w:rPr>
        <w:t>диллера</w:t>
      </w:r>
      <w:proofErr w:type="spellEnd"/>
      <w:r w:rsidRPr="00530D68">
        <w:rPr>
          <w:rFonts w:ascii="Times New Roman" w:hAnsi="Times New Roman"/>
          <w:iCs/>
          <w:sz w:val="24"/>
          <w:szCs w:val="24"/>
          <w:lang w:eastAsia="hi-IN" w:bidi="hi-IN"/>
        </w:rPr>
        <w:t xml:space="preserve">, </w:t>
      </w:r>
      <w:proofErr w:type="spellStart"/>
      <w:r w:rsidRPr="00530D68">
        <w:rPr>
          <w:rFonts w:ascii="Times New Roman" w:hAnsi="Times New Roman"/>
          <w:iCs/>
          <w:sz w:val="24"/>
          <w:szCs w:val="24"/>
          <w:lang w:eastAsia="hi-IN" w:bidi="hi-IN"/>
        </w:rPr>
        <w:t>дистрибютора</w:t>
      </w:r>
      <w:proofErr w:type="spellEnd"/>
      <w:r w:rsidRPr="00530D68">
        <w:rPr>
          <w:rFonts w:ascii="Times New Roman" w:hAnsi="Times New Roman"/>
          <w:iCs/>
          <w:sz w:val="24"/>
          <w:szCs w:val="24"/>
          <w:lang w:eastAsia="hi-IN" w:bidi="hi-IN"/>
        </w:rPr>
        <w:t xml:space="preserve"> тощо), яким підтверджується можливість поставки предмета закупівлі, у кількості, якості (вказати торгову марку та виробника) та в терміни, визначеними цією тендерною документацію та тендерною пропозицією учасника торгів. Гарантійний лист щодо підтвердження повинен містити назву замовника, номер оголошення та кількість товару.</w:t>
      </w:r>
    </w:p>
    <w:p w:rsidR="006A5196" w:rsidRPr="00530D68" w:rsidRDefault="006A5196" w:rsidP="006A5196">
      <w:pPr>
        <w:numPr>
          <w:ilvl w:val="0"/>
          <w:numId w:val="17"/>
        </w:numPr>
        <w:autoSpaceDN w:val="0"/>
        <w:spacing w:after="200" w:line="276" w:lineRule="auto"/>
        <w:contextualSpacing/>
        <w:jc w:val="both"/>
        <w:rPr>
          <w:rFonts w:ascii="Times New Roman" w:hAnsi="Times New Roman" w:cs="Times New Roman"/>
          <w:i/>
          <w:iCs/>
          <w:sz w:val="24"/>
          <w:szCs w:val="24"/>
          <w:lang w:eastAsia="hi-IN" w:bidi="hi-IN"/>
        </w:rPr>
      </w:pPr>
      <w:r w:rsidRPr="00530D68">
        <w:rPr>
          <w:rFonts w:ascii="Times New Roman" w:hAnsi="Times New Roman" w:cs="Times New Roman"/>
          <w:sz w:val="24"/>
          <w:szCs w:val="24"/>
        </w:rPr>
        <w:t>В разі подачі еквіваленту товару, що запропонований Замовником в медико-технічних вимогах, Учасник подає порівняльну характеристику запропонованого ним товару та товару, що визначена в МТВ з відомостями щодо відповідності вимогам Замовника.</w:t>
      </w:r>
    </w:p>
    <w:p w:rsidR="006A5196" w:rsidRPr="00530D68" w:rsidRDefault="006A5196" w:rsidP="006A5196">
      <w:pPr>
        <w:autoSpaceDN w:val="0"/>
        <w:rPr>
          <w:rFonts w:ascii="Times New Roman" w:hAnsi="Times New Roman" w:cs="Times New Roman"/>
          <w:bCs/>
          <w:i/>
          <w:sz w:val="24"/>
          <w:szCs w:val="24"/>
          <w:shd w:val="clear" w:color="auto" w:fill="FFFFFF"/>
          <w:lang w:eastAsia="ru-RU"/>
        </w:rPr>
      </w:pPr>
      <w:r w:rsidRPr="00530D68">
        <w:rPr>
          <w:rFonts w:ascii="Times New Roman" w:hAnsi="Times New Roman" w:cs="Times New Roman"/>
          <w:bCs/>
          <w:i/>
          <w:sz w:val="24"/>
          <w:szCs w:val="24"/>
          <w:shd w:val="clear" w:color="auto" w:fill="FFFFFF"/>
          <w:lang w:eastAsia="ru-RU"/>
        </w:rPr>
        <w:t>*У разі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треба розуміти та читати з додатковим виразом "або еквівалент".</w:t>
      </w:r>
    </w:p>
    <w:p w:rsidR="006A5196" w:rsidRPr="00530D68" w:rsidRDefault="006A5196" w:rsidP="006A5196">
      <w:pPr>
        <w:autoSpaceDN w:val="0"/>
        <w:rPr>
          <w:rFonts w:ascii="Times New Roman" w:eastAsia="Arial" w:hAnsi="Times New Roman" w:cs="Times New Roman"/>
          <w:bCs/>
          <w:i/>
          <w:sz w:val="24"/>
          <w:szCs w:val="24"/>
          <w:lang w:eastAsia="ru-RU"/>
        </w:rPr>
      </w:pPr>
      <w:r w:rsidRPr="00530D68">
        <w:rPr>
          <w:rFonts w:ascii="Times New Roman" w:eastAsia="Arial" w:hAnsi="Times New Roman" w:cs="Times New Roman"/>
          <w:bCs/>
          <w:i/>
          <w:sz w:val="24"/>
          <w:szCs w:val="24"/>
          <w:lang w:eastAsia="ru-RU"/>
        </w:rPr>
        <w:t xml:space="preserve"> **Якщо учасник пропонує інший товар (еквівалент) ніж передбачений цією тендерною документацією, даний товар за своїми властивостями повинен повністю відповідати товару, що є предметом закупівлі за всіма показниками.</w:t>
      </w:r>
    </w:p>
    <w:p w:rsidR="006A5196" w:rsidRPr="00530D68" w:rsidRDefault="006A5196" w:rsidP="006A5196">
      <w:pPr>
        <w:autoSpaceDN w:val="0"/>
        <w:jc w:val="both"/>
        <w:rPr>
          <w:rFonts w:ascii="Times New Roman" w:eastAsia="Times New Roman" w:hAnsi="Times New Roman" w:cs="Times New Roman"/>
          <w:i/>
          <w:sz w:val="16"/>
          <w:szCs w:val="16"/>
        </w:rPr>
      </w:pPr>
      <w:r w:rsidRPr="00530D68">
        <w:rPr>
          <w:rFonts w:ascii="Times New Roman" w:eastAsia="Arial" w:hAnsi="Times New Roman" w:cs="Times New Roman"/>
          <w:bCs/>
          <w:i/>
          <w:sz w:val="16"/>
          <w:szCs w:val="16"/>
          <w:lang w:eastAsia="ru-RU"/>
        </w:rPr>
        <w:t>***У ВИПАДКУ ВІДСУТНОСТІ В УЧАСНИКА ДОКУМЕНТІВ, НАДАЄТЬСЯ ЛИСТ-ПОЯСНЕННЯ ЩОДО НЕНАДАННЯ</w:t>
      </w:r>
    </w:p>
    <w:p w:rsidR="006A5196" w:rsidRPr="00530D68" w:rsidRDefault="006A5196" w:rsidP="006A5196">
      <w:pPr>
        <w:autoSpaceDN w:val="0"/>
        <w:ind w:firstLine="426"/>
        <w:outlineLvl w:val="0"/>
        <w:rPr>
          <w:rFonts w:ascii="Calibri" w:eastAsia="Calibri" w:hAnsi="Calibri" w:cs="Times New Roman"/>
          <w:b/>
          <w:smallCaps/>
        </w:rPr>
      </w:pPr>
    </w:p>
    <w:p w:rsidR="006A5196" w:rsidRPr="00530D68" w:rsidRDefault="006A5196" w:rsidP="006A5196">
      <w:pPr>
        <w:ind w:firstLine="426"/>
        <w:outlineLvl w:val="0"/>
        <w:rPr>
          <w:rFonts w:ascii="Times New Roman" w:hAnsi="Times New Roman" w:cs="Times New Roman"/>
          <w:b/>
          <w:smallCaps/>
          <w:sz w:val="24"/>
          <w:szCs w:val="24"/>
        </w:rPr>
      </w:pPr>
    </w:p>
    <w:p w:rsidR="006A5196" w:rsidRPr="00530D68" w:rsidRDefault="006A5196" w:rsidP="006A5196">
      <w:pPr>
        <w:spacing w:line="0" w:lineRule="atLeast"/>
        <w:rPr>
          <w:rFonts w:ascii="Times New Roman" w:hAnsi="Times New Roman" w:cs="Times New Roman"/>
          <w:sz w:val="24"/>
          <w:szCs w:val="24"/>
          <w:lang w:eastAsia="hi-IN" w:bidi="hi-IN"/>
        </w:rPr>
      </w:pPr>
    </w:p>
    <w:p w:rsidR="006A5196" w:rsidRPr="00530D68" w:rsidRDefault="006A5196" w:rsidP="00EF7736">
      <w:pPr>
        <w:autoSpaceDN w:val="0"/>
        <w:jc w:val="center"/>
        <w:outlineLvl w:val="0"/>
        <w:rPr>
          <w:rFonts w:ascii="Times New Roman" w:hAnsi="Times New Roman" w:cs="Times New Roman"/>
          <w:b/>
          <w:lang w:eastAsia="ru-RU" w:bidi="hi-IN"/>
        </w:rPr>
      </w:pPr>
    </w:p>
    <w:sectPr w:rsidR="006A5196" w:rsidRPr="00530D68" w:rsidSect="00EF7736">
      <w:footerReference w:type="default" r:id="rId9"/>
      <w:pgSz w:w="12240" w:h="15840"/>
      <w:pgMar w:top="720" w:right="4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713C" w:rsidRDefault="0067713C" w:rsidP="00C069E9">
      <w:pPr>
        <w:spacing w:after="0" w:line="240" w:lineRule="auto"/>
      </w:pPr>
      <w:r>
        <w:separator/>
      </w:r>
    </w:p>
  </w:endnote>
  <w:endnote w:type="continuationSeparator" w:id="0">
    <w:p w:rsidR="0067713C" w:rsidRDefault="0067713C" w:rsidP="00C0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758694"/>
      <w:docPartObj>
        <w:docPartGallery w:val="Page Numbers (Bottom of Page)"/>
        <w:docPartUnique/>
      </w:docPartObj>
    </w:sdtPr>
    <w:sdtEndPr/>
    <w:sdtContent>
      <w:p w:rsidR="00A01D8D" w:rsidRDefault="00A01D8D">
        <w:pPr>
          <w:pStyle w:val="ad"/>
          <w:jc w:val="center"/>
        </w:pPr>
        <w:r>
          <w:fldChar w:fldCharType="begin"/>
        </w:r>
        <w:r>
          <w:instrText>PAGE   \* MERGEFORMAT</w:instrText>
        </w:r>
        <w:r>
          <w:fldChar w:fldCharType="separate"/>
        </w:r>
        <w:r w:rsidR="00530D68" w:rsidRPr="00530D68">
          <w:rPr>
            <w:noProof/>
            <w:lang w:val="ru-RU"/>
          </w:rPr>
          <w:t>1</w:t>
        </w:r>
        <w:r>
          <w:fldChar w:fldCharType="end"/>
        </w:r>
      </w:p>
    </w:sdtContent>
  </w:sdt>
  <w:p w:rsidR="00A01D8D" w:rsidRDefault="00A01D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713C" w:rsidRDefault="0067713C" w:rsidP="00C069E9">
      <w:pPr>
        <w:spacing w:after="0" w:line="240" w:lineRule="auto"/>
      </w:pPr>
      <w:r>
        <w:separator/>
      </w:r>
    </w:p>
  </w:footnote>
  <w:footnote w:type="continuationSeparator" w:id="0">
    <w:p w:rsidR="0067713C" w:rsidRDefault="0067713C" w:rsidP="00C06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1D3138"/>
    <w:multiLevelType w:val="hybridMultilevel"/>
    <w:tmpl w:val="1E144D5A"/>
    <w:lvl w:ilvl="0" w:tplc="5862266A">
      <w:start w:val="2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83115A"/>
    <w:multiLevelType w:val="multilevel"/>
    <w:tmpl w:val="DC38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96ED7"/>
    <w:multiLevelType w:val="hybridMultilevel"/>
    <w:tmpl w:val="06869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EE6955"/>
    <w:multiLevelType w:val="hybridMultilevel"/>
    <w:tmpl w:val="7A64A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A50CE3"/>
    <w:multiLevelType w:val="hybridMultilevel"/>
    <w:tmpl w:val="F1E46798"/>
    <w:lvl w:ilvl="0" w:tplc="CFBCEA24">
      <w:start w:val="1"/>
      <w:numFmt w:val="decimal"/>
      <w:lvlText w:val="%1)"/>
      <w:lvlJc w:val="left"/>
      <w:pPr>
        <w:ind w:left="360" w:hanging="360"/>
      </w:pPr>
      <w:rPr>
        <w:i w:val="0"/>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1E2A6157"/>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5A09BB"/>
    <w:multiLevelType w:val="multilevel"/>
    <w:tmpl w:val="F0F6BA86"/>
    <w:lvl w:ilvl="0">
      <w:start w:val="2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50AD3"/>
    <w:multiLevelType w:val="hybridMultilevel"/>
    <w:tmpl w:val="D3585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E373425"/>
    <w:multiLevelType w:val="hybridMultilevel"/>
    <w:tmpl w:val="B07CFB6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30D52566"/>
    <w:multiLevelType w:val="hybridMultilevel"/>
    <w:tmpl w:val="9E8615BE"/>
    <w:lvl w:ilvl="0" w:tplc="1C6E0F7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DA13A2"/>
    <w:multiLevelType w:val="hybridMultilevel"/>
    <w:tmpl w:val="478AD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77F37"/>
    <w:multiLevelType w:val="hybridMultilevel"/>
    <w:tmpl w:val="19B244E0"/>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185787D"/>
    <w:multiLevelType w:val="multilevel"/>
    <w:tmpl w:val="48869506"/>
    <w:lvl w:ilvl="0">
      <w:start w:val="2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C35085"/>
    <w:multiLevelType w:val="hybridMultilevel"/>
    <w:tmpl w:val="632E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DD41C95"/>
    <w:multiLevelType w:val="hybridMultilevel"/>
    <w:tmpl w:val="6AB41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F420601"/>
    <w:multiLevelType w:val="hybridMultilevel"/>
    <w:tmpl w:val="EA86D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7F65ACF"/>
    <w:multiLevelType w:val="hybridMultilevel"/>
    <w:tmpl w:val="DA6259B2"/>
    <w:lvl w:ilvl="0" w:tplc="B178CA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9CC547A"/>
    <w:multiLevelType w:val="multilevel"/>
    <w:tmpl w:val="3F6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970BE4"/>
    <w:multiLevelType w:val="hybridMultilevel"/>
    <w:tmpl w:val="19B244E0"/>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1"/>
  </w:num>
  <w:num w:numId="9">
    <w:abstractNumId w:val="1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9"/>
  </w:num>
  <w:num w:numId="14">
    <w:abstractNumId w:val="11"/>
  </w:num>
  <w:num w:numId="15">
    <w:abstractNumId w:val="13"/>
  </w:num>
  <w:num w:numId="16">
    <w:abstractNumId w:val="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65D"/>
    <w:rsid w:val="00011DC3"/>
    <w:rsid w:val="00164618"/>
    <w:rsid w:val="0020465D"/>
    <w:rsid w:val="002201AF"/>
    <w:rsid w:val="00261EEC"/>
    <w:rsid w:val="00261F29"/>
    <w:rsid w:val="00267C22"/>
    <w:rsid w:val="002A10EA"/>
    <w:rsid w:val="002A7016"/>
    <w:rsid w:val="00302532"/>
    <w:rsid w:val="00303E1B"/>
    <w:rsid w:val="00352745"/>
    <w:rsid w:val="003F22BB"/>
    <w:rsid w:val="00446B68"/>
    <w:rsid w:val="00454B35"/>
    <w:rsid w:val="004631D1"/>
    <w:rsid w:val="00465487"/>
    <w:rsid w:val="004D383D"/>
    <w:rsid w:val="004F2E8F"/>
    <w:rsid w:val="004F7622"/>
    <w:rsid w:val="0050135A"/>
    <w:rsid w:val="00530D68"/>
    <w:rsid w:val="00585160"/>
    <w:rsid w:val="00591C27"/>
    <w:rsid w:val="005C14D4"/>
    <w:rsid w:val="005C31D5"/>
    <w:rsid w:val="0067713C"/>
    <w:rsid w:val="006A5196"/>
    <w:rsid w:val="006B016D"/>
    <w:rsid w:val="006E68A6"/>
    <w:rsid w:val="00720F50"/>
    <w:rsid w:val="007776FF"/>
    <w:rsid w:val="007F3FFA"/>
    <w:rsid w:val="00801230"/>
    <w:rsid w:val="00886602"/>
    <w:rsid w:val="008D4287"/>
    <w:rsid w:val="00933A71"/>
    <w:rsid w:val="00957384"/>
    <w:rsid w:val="00961975"/>
    <w:rsid w:val="00982F96"/>
    <w:rsid w:val="00A01D8D"/>
    <w:rsid w:val="00AD003C"/>
    <w:rsid w:val="00B207C3"/>
    <w:rsid w:val="00C069E9"/>
    <w:rsid w:val="00C329E9"/>
    <w:rsid w:val="00CE48AE"/>
    <w:rsid w:val="00D002B6"/>
    <w:rsid w:val="00D76E03"/>
    <w:rsid w:val="00D83D3B"/>
    <w:rsid w:val="00E0150E"/>
    <w:rsid w:val="00E26667"/>
    <w:rsid w:val="00E715DF"/>
    <w:rsid w:val="00E7433D"/>
    <w:rsid w:val="00EC0ECA"/>
    <w:rsid w:val="00EF7736"/>
    <w:rsid w:val="00F8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C7B1"/>
  <w15:chartTrackingRefBased/>
  <w15:docId w15:val="{E9028B4D-29D4-4787-8EC4-EB0D3F89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016"/>
    <w:pPr>
      <w:spacing w:line="256" w:lineRule="auto"/>
    </w:pPr>
    <w:rPr>
      <w:lang w:val="uk-UA"/>
    </w:rPr>
  </w:style>
  <w:style w:type="paragraph" w:styleId="1">
    <w:name w:val="heading 1"/>
    <w:basedOn w:val="a"/>
    <w:next w:val="a"/>
    <w:link w:val="10"/>
    <w:qFormat/>
    <w:rsid w:val="006E68A6"/>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E015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rsid w:val="002A7016"/>
    <w:rPr>
      <w:rFonts w:ascii="Times New Roman" w:hAnsi="Times New Roman" w:cs="Times New Roman" w:hint="default"/>
    </w:rPr>
  </w:style>
  <w:style w:type="table" w:styleId="a3">
    <w:name w:val="Table Grid"/>
    <w:basedOn w:val="a1"/>
    <w:uiPriority w:val="39"/>
    <w:rsid w:val="002A7016"/>
    <w:pPr>
      <w:spacing w:after="0" w:line="240" w:lineRule="auto"/>
    </w:pPr>
    <w:rPr>
      <w:rFonts w:ascii="Calibri" w:eastAsia="Times New Roman" w:hAnsi="Calibri"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Текст таблицы,Elenco Normale,List Paragraph,Список уровня 2,название табл/рис,Chapter10,AC List 01,Number Bullets,List Paragraph (numbered (a)),Литература,Bullet Number,Bullet 1,Use Case List Paragraph,lp1,lp11,List Paragraph11,EBRD List"/>
    <w:basedOn w:val="a"/>
    <w:link w:val="a5"/>
    <w:uiPriority w:val="34"/>
    <w:qFormat/>
    <w:rsid w:val="004F2E8F"/>
    <w:pPr>
      <w:spacing w:after="200" w:line="276" w:lineRule="auto"/>
      <w:ind w:left="720"/>
      <w:contextualSpacing/>
    </w:pPr>
    <w:rPr>
      <w:rFonts w:ascii="Calibri" w:eastAsia="Times New Roman" w:hAnsi="Calibri" w:cs="Times New Roman"/>
    </w:rPr>
  </w:style>
  <w:style w:type="character" w:customStyle="1" w:styleId="Arial3">
    <w:name w:val="Основной текст + Arial3"/>
    <w:aliases w:val="7,5 pt3"/>
    <w:rsid w:val="007776FF"/>
    <w:rPr>
      <w:rFonts w:ascii="Arial" w:hAnsi="Arial" w:cs="Arial" w:hint="default"/>
      <w:b/>
      <w:bCs w:val="0"/>
      <w:color w:val="000000"/>
      <w:sz w:val="15"/>
      <w:shd w:val="clear" w:color="auto" w:fill="FFFFFF"/>
      <w:lang w:val="uk-UA" w:eastAsia="uk-UA"/>
    </w:rPr>
  </w:style>
  <w:style w:type="character" w:customStyle="1" w:styleId="10">
    <w:name w:val="Заголовок 1 Знак"/>
    <w:basedOn w:val="a0"/>
    <w:link w:val="1"/>
    <w:rsid w:val="006E68A6"/>
    <w:rPr>
      <w:rFonts w:ascii="Cambria" w:eastAsia="Times New Roman" w:hAnsi="Cambria" w:cs="Times New Roman"/>
      <w:b/>
      <w:bCs/>
      <w:kern w:val="32"/>
      <w:sz w:val="32"/>
      <w:szCs w:val="32"/>
      <w:lang w:val="uk-UA"/>
    </w:rPr>
  </w:style>
  <w:style w:type="paragraph" w:styleId="HTML">
    <w:name w:val="HTML Preformatted"/>
    <w:basedOn w:val="a"/>
    <w:link w:val="HTML0"/>
    <w:uiPriority w:val="99"/>
    <w:semiHidden/>
    <w:unhideWhenUsed/>
    <w:rsid w:val="006E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Times New Roman"/>
      <w:sz w:val="20"/>
      <w:szCs w:val="20"/>
      <w:lang w:eastAsia="ar-SA"/>
    </w:rPr>
  </w:style>
  <w:style w:type="character" w:customStyle="1" w:styleId="HTML1">
    <w:name w:val="Стандартный HTML Знак"/>
    <w:basedOn w:val="a0"/>
    <w:uiPriority w:val="99"/>
    <w:semiHidden/>
    <w:rsid w:val="006E68A6"/>
    <w:rPr>
      <w:rFonts w:ascii="Consolas" w:hAnsi="Consolas"/>
      <w:sz w:val="20"/>
      <w:szCs w:val="20"/>
      <w:lang w:val="uk-UA"/>
    </w:rPr>
  </w:style>
  <w:style w:type="character" w:customStyle="1" w:styleId="a6">
    <w:name w:val="Звичайний (веб) Знак"/>
    <w:aliases w:val="Знак2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
    <w:link w:val="a7"/>
    <w:uiPriority w:val="99"/>
    <w:semiHidden/>
    <w:locked/>
    <w:rsid w:val="006E68A6"/>
    <w:rPr>
      <w:rFonts w:ascii="Times New Roman" w:hAnsi="Times New Roman" w:cs="Times New Roman"/>
      <w:sz w:val="24"/>
      <w:lang w:eastAsia="ar-SA"/>
    </w:rPr>
  </w:style>
  <w:style w:type="paragraph" w:styleId="a7">
    <w:name w:val="Normal (Web)"/>
    <w:aliases w:val="Знак2,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6"/>
    <w:uiPriority w:val="99"/>
    <w:semiHidden/>
    <w:unhideWhenUsed/>
    <w:qFormat/>
    <w:rsid w:val="006E68A6"/>
    <w:pPr>
      <w:suppressAutoHyphens/>
      <w:spacing w:before="280" w:after="280" w:line="240" w:lineRule="auto"/>
    </w:pPr>
    <w:rPr>
      <w:rFonts w:ascii="Times New Roman" w:hAnsi="Times New Roman" w:cs="Times New Roman"/>
      <w:sz w:val="24"/>
      <w:lang w:val="en-US" w:eastAsia="ar-SA"/>
    </w:rPr>
  </w:style>
  <w:style w:type="character" w:customStyle="1" w:styleId="HTML0">
    <w:name w:val="Стандартний HTML Знак"/>
    <w:link w:val="HTML"/>
    <w:uiPriority w:val="99"/>
    <w:semiHidden/>
    <w:locked/>
    <w:rsid w:val="006E68A6"/>
    <w:rPr>
      <w:rFonts w:ascii="Courier New" w:eastAsia="Calibri" w:hAnsi="Courier New" w:cs="Times New Roman"/>
      <w:sz w:val="20"/>
      <w:szCs w:val="20"/>
      <w:lang w:val="uk-UA" w:eastAsia="ar-SA"/>
    </w:rPr>
  </w:style>
  <w:style w:type="paragraph" w:customStyle="1" w:styleId="Default">
    <w:name w:val="Default"/>
    <w:uiPriority w:val="99"/>
    <w:rsid w:val="00465487"/>
    <w:pPr>
      <w:autoSpaceDE w:val="0"/>
      <w:autoSpaceDN w:val="0"/>
      <w:adjustRightInd w:val="0"/>
      <w:spacing w:after="0" w:line="240" w:lineRule="auto"/>
    </w:pPr>
    <w:rPr>
      <w:rFonts w:ascii="Calibri" w:eastAsia="Calibri" w:hAnsi="Calibri" w:cs="Calibri"/>
      <w:color w:val="000000"/>
      <w:sz w:val="24"/>
      <w:szCs w:val="24"/>
      <w:lang w:val="ru-RU"/>
    </w:rPr>
  </w:style>
  <w:style w:type="character" w:customStyle="1" w:styleId="21">
    <w:name w:val="Основной шрифт абзаца2"/>
    <w:rsid w:val="00465487"/>
  </w:style>
  <w:style w:type="character" w:customStyle="1" w:styleId="22">
    <w:name w:val="Основной текст (2)_"/>
    <w:basedOn w:val="a0"/>
    <w:link w:val="23"/>
    <w:locked/>
    <w:rsid w:val="004631D1"/>
    <w:rPr>
      <w:rFonts w:ascii="Trebuchet MS" w:eastAsia="Trebuchet MS" w:hAnsi="Trebuchet MS" w:cs="Trebuchet MS"/>
      <w:sz w:val="20"/>
      <w:szCs w:val="20"/>
      <w:shd w:val="clear" w:color="auto" w:fill="FFFFFF"/>
    </w:rPr>
  </w:style>
  <w:style w:type="paragraph" w:customStyle="1" w:styleId="23">
    <w:name w:val="Основной текст (2)"/>
    <w:basedOn w:val="a"/>
    <w:link w:val="22"/>
    <w:rsid w:val="004631D1"/>
    <w:pPr>
      <w:widowControl w:val="0"/>
      <w:shd w:val="clear" w:color="auto" w:fill="FFFFFF"/>
      <w:spacing w:after="720" w:line="0" w:lineRule="atLeast"/>
      <w:jc w:val="center"/>
    </w:pPr>
    <w:rPr>
      <w:rFonts w:ascii="Trebuchet MS" w:eastAsia="Trebuchet MS" w:hAnsi="Trebuchet MS" w:cs="Trebuchet MS"/>
      <w:sz w:val="20"/>
      <w:szCs w:val="20"/>
      <w:lang w:val="en-US"/>
    </w:rPr>
  </w:style>
  <w:style w:type="character" w:customStyle="1" w:styleId="NoSpacingChar1">
    <w:name w:val="No Spacing Char1"/>
    <w:link w:val="11"/>
    <w:locked/>
    <w:rsid w:val="00AD003C"/>
  </w:style>
  <w:style w:type="paragraph" w:customStyle="1" w:styleId="11">
    <w:name w:val="Без интервала1"/>
    <w:link w:val="NoSpacingChar1"/>
    <w:rsid w:val="00AD003C"/>
    <w:pPr>
      <w:spacing w:after="0" w:line="240" w:lineRule="auto"/>
    </w:pPr>
  </w:style>
  <w:style w:type="character" w:customStyle="1" w:styleId="20">
    <w:name w:val="Заголовок 2 Знак"/>
    <w:basedOn w:val="a0"/>
    <w:link w:val="2"/>
    <w:uiPriority w:val="9"/>
    <w:semiHidden/>
    <w:rsid w:val="00E0150E"/>
    <w:rPr>
      <w:rFonts w:asciiTheme="majorHAnsi" w:eastAsiaTheme="majorEastAsia" w:hAnsiTheme="majorHAnsi" w:cstheme="majorBidi"/>
      <w:color w:val="2E74B5" w:themeColor="accent1" w:themeShade="BF"/>
      <w:sz w:val="26"/>
      <w:szCs w:val="26"/>
      <w:lang w:val="uk-UA"/>
    </w:rPr>
  </w:style>
  <w:style w:type="character" w:styleId="a8">
    <w:name w:val="Hyperlink"/>
    <w:basedOn w:val="a0"/>
    <w:uiPriority w:val="99"/>
    <w:semiHidden/>
    <w:unhideWhenUsed/>
    <w:rsid w:val="00E0150E"/>
    <w:rPr>
      <w:color w:val="0000FF"/>
      <w:u w:val="single"/>
    </w:rPr>
  </w:style>
  <w:style w:type="character" w:styleId="a9">
    <w:name w:val="Strong"/>
    <w:basedOn w:val="a0"/>
    <w:uiPriority w:val="22"/>
    <w:qFormat/>
    <w:rsid w:val="00E0150E"/>
    <w:rPr>
      <w:b/>
      <w:bCs/>
    </w:rPr>
  </w:style>
  <w:style w:type="character" w:styleId="aa">
    <w:name w:val="Emphasis"/>
    <w:basedOn w:val="a0"/>
    <w:uiPriority w:val="20"/>
    <w:qFormat/>
    <w:rsid w:val="00E0150E"/>
    <w:rPr>
      <w:i/>
      <w:iCs/>
    </w:rPr>
  </w:style>
  <w:style w:type="character" w:customStyle="1" w:styleId="a5">
    <w:name w:val="Абзац списку Знак"/>
    <w:aliases w:val="Текст таблицы Знак,Elenco Normale Знак,List Paragraph Знак,Список уровня 2 Знак,название табл/рис Знак,Chapter10 Знак,AC List 01 Знак,Number Bullets Знак,List Paragraph (numbered (a)) Знак,Литература Знак,Bullet Number Знак,lp1 Знак"/>
    <w:link w:val="a4"/>
    <w:uiPriority w:val="34"/>
    <w:qFormat/>
    <w:locked/>
    <w:rsid w:val="00C329E9"/>
    <w:rPr>
      <w:rFonts w:ascii="Calibri" w:eastAsia="Times New Roman" w:hAnsi="Calibri" w:cs="Times New Roman"/>
      <w:lang w:val="uk-UA"/>
    </w:rPr>
  </w:style>
  <w:style w:type="paragraph" w:styleId="ab">
    <w:name w:val="header"/>
    <w:basedOn w:val="a"/>
    <w:link w:val="ac"/>
    <w:uiPriority w:val="99"/>
    <w:unhideWhenUsed/>
    <w:rsid w:val="00C069E9"/>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C069E9"/>
    <w:rPr>
      <w:lang w:val="uk-UA"/>
    </w:rPr>
  </w:style>
  <w:style w:type="paragraph" w:styleId="ad">
    <w:name w:val="footer"/>
    <w:basedOn w:val="a"/>
    <w:link w:val="ae"/>
    <w:uiPriority w:val="99"/>
    <w:unhideWhenUsed/>
    <w:rsid w:val="00C069E9"/>
    <w:pPr>
      <w:tabs>
        <w:tab w:val="center" w:pos="4844"/>
        <w:tab w:val="right" w:pos="9689"/>
      </w:tabs>
      <w:spacing w:after="0" w:line="240" w:lineRule="auto"/>
    </w:pPr>
  </w:style>
  <w:style w:type="character" w:customStyle="1" w:styleId="ae">
    <w:name w:val="Нижній колонтитул Знак"/>
    <w:basedOn w:val="a0"/>
    <w:link w:val="ad"/>
    <w:uiPriority w:val="99"/>
    <w:rsid w:val="00C069E9"/>
    <w:rPr>
      <w:lang w:val="uk-UA"/>
    </w:rPr>
  </w:style>
  <w:style w:type="character" w:customStyle="1" w:styleId="docdata">
    <w:name w:val="docdata"/>
    <w:aliases w:val="docy,v5,3716,baiaagaaboqcaaadqqqaaawkcgaaaaaaaaaaaaaaaaaaaaaaaaaaaaaaaaaaaaaaaaaaaaaaaaaaaaaaaaaaaaaaaaaaaaaaaaaaaaaaaaaaaaaaaaaaaaaaaaaaaaaaaaaaaaaaaaaaaaaaaaaaaaaaaaaaaaaaaaaaaaaaaaaaaaaaaaaaaaaaaaaaaaaaaaaaaaaaaaaaaaaaaaaaaaaaaaaaaaaaaaaaaaaa"/>
    <w:basedOn w:val="a0"/>
    <w:rsid w:val="002A10EA"/>
  </w:style>
  <w:style w:type="character" w:styleId="af">
    <w:name w:val="FollowedHyperlink"/>
    <w:basedOn w:val="a0"/>
    <w:uiPriority w:val="99"/>
    <w:semiHidden/>
    <w:unhideWhenUsed/>
    <w:rsid w:val="00352745"/>
    <w:rPr>
      <w:color w:val="954F72" w:themeColor="followedHyperlink"/>
      <w:u w:val="single"/>
    </w:rPr>
  </w:style>
  <w:style w:type="character" w:customStyle="1" w:styleId="hps">
    <w:name w:val="hps"/>
    <w:rsid w:val="00352745"/>
  </w:style>
  <w:style w:type="paragraph" w:styleId="af0">
    <w:name w:val="No Spacing"/>
    <w:uiPriority w:val="1"/>
    <w:qFormat/>
    <w:rsid w:val="00E26667"/>
    <w:pPr>
      <w:spacing w:after="0" w:line="240" w:lineRule="auto"/>
    </w:pPr>
    <w:rPr>
      <w:lang w:val="ru-RU"/>
    </w:rPr>
  </w:style>
  <w:style w:type="character" w:customStyle="1" w:styleId="fwn">
    <w:name w:val="fwn"/>
    <w:basedOn w:val="a0"/>
    <w:rsid w:val="006A5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7116">
      <w:bodyDiv w:val="1"/>
      <w:marLeft w:val="0"/>
      <w:marRight w:val="0"/>
      <w:marTop w:val="0"/>
      <w:marBottom w:val="0"/>
      <w:divBdr>
        <w:top w:val="none" w:sz="0" w:space="0" w:color="auto"/>
        <w:left w:val="none" w:sz="0" w:space="0" w:color="auto"/>
        <w:bottom w:val="none" w:sz="0" w:space="0" w:color="auto"/>
        <w:right w:val="none" w:sz="0" w:space="0" w:color="auto"/>
      </w:divBdr>
    </w:div>
    <w:div w:id="40521770">
      <w:bodyDiv w:val="1"/>
      <w:marLeft w:val="0"/>
      <w:marRight w:val="0"/>
      <w:marTop w:val="0"/>
      <w:marBottom w:val="0"/>
      <w:divBdr>
        <w:top w:val="none" w:sz="0" w:space="0" w:color="auto"/>
        <w:left w:val="none" w:sz="0" w:space="0" w:color="auto"/>
        <w:bottom w:val="none" w:sz="0" w:space="0" w:color="auto"/>
        <w:right w:val="none" w:sz="0" w:space="0" w:color="auto"/>
      </w:divBdr>
    </w:div>
    <w:div w:id="43721309">
      <w:bodyDiv w:val="1"/>
      <w:marLeft w:val="0"/>
      <w:marRight w:val="0"/>
      <w:marTop w:val="0"/>
      <w:marBottom w:val="0"/>
      <w:divBdr>
        <w:top w:val="none" w:sz="0" w:space="0" w:color="auto"/>
        <w:left w:val="none" w:sz="0" w:space="0" w:color="auto"/>
        <w:bottom w:val="none" w:sz="0" w:space="0" w:color="auto"/>
        <w:right w:val="none" w:sz="0" w:space="0" w:color="auto"/>
      </w:divBdr>
    </w:div>
    <w:div w:id="68617987">
      <w:bodyDiv w:val="1"/>
      <w:marLeft w:val="0"/>
      <w:marRight w:val="0"/>
      <w:marTop w:val="0"/>
      <w:marBottom w:val="0"/>
      <w:divBdr>
        <w:top w:val="none" w:sz="0" w:space="0" w:color="auto"/>
        <w:left w:val="none" w:sz="0" w:space="0" w:color="auto"/>
        <w:bottom w:val="none" w:sz="0" w:space="0" w:color="auto"/>
        <w:right w:val="none" w:sz="0" w:space="0" w:color="auto"/>
      </w:divBdr>
    </w:div>
    <w:div w:id="78413076">
      <w:bodyDiv w:val="1"/>
      <w:marLeft w:val="0"/>
      <w:marRight w:val="0"/>
      <w:marTop w:val="0"/>
      <w:marBottom w:val="0"/>
      <w:divBdr>
        <w:top w:val="none" w:sz="0" w:space="0" w:color="auto"/>
        <w:left w:val="none" w:sz="0" w:space="0" w:color="auto"/>
        <w:bottom w:val="none" w:sz="0" w:space="0" w:color="auto"/>
        <w:right w:val="none" w:sz="0" w:space="0" w:color="auto"/>
      </w:divBdr>
    </w:div>
    <w:div w:id="111637561">
      <w:bodyDiv w:val="1"/>
      <w:marLeft w:val="0"/>
      <w:marRight w:val="0"/>
      <w:marTop w:val="0"/>
      <w:marBottom w:val="0"/>
      <w:divBdr>
        <w:top w:val="none" w:sz="0" w:space="0" w:color="auto"/>
        <w:left w:val="none" w:sz="0" w:space="0" w:color="auto"/>
        <w:bottom w:val="none" w:sz="0" w:space="0" w:color="auto"/>
        <w:right w:val="none" w:sz="0" w:space="0" w:color="auto"/>
      </w:divBdr>
    </w:div>
    <w:div w:id="117454563">
      <w:bodyDiv w:val="1"/>
      <w:marLeft w:val="0"/>
      <w:marRight w:val="0"/>
      <w:marTop w:val="0"/>
      <w:marBottom w:val="0"/>
      <w:divBdr>
        <w:top w:val="none" w:sz="0" w:space="0" w:color="auto"/>
        <w:left w:val="none" w:sz="0" w:space="0" w:color="auto"/>
        <w:bottom w:val="none" w:sz="0" w:space="0" w:color="auto"/>
        <w:right w:val="none" w:sz="0" w:space="0" w:color="auto"/>
      </w:divBdr>
    </w:div>
    <w:div w:id="129329794">
      <w:bodyDiv w:val="1"/>
      <w:marLeft w:val="0"/>
      <w:marRight w:val="0"/>
      <w:marTop w:val="0"/>
      <w:marBottom w:val="0"/>
      <w:divBdr>
        <w:top w:val="none" w:sz="0" w:space="0" w:color="auto"/>
        <w:left w:val="none" w:sz="0" w:space="0" w:color="auto"/>
        <w:bottom w:val="none" w:sz="0" w:space="0" w:color="auto"/>
        <w:right w:val="none" w:sz="0" w:space="0" w:color="auto"/>
      </w:divBdr>
    </w:div>
    <w:div w:id="137918371">
      <w:bodyDiv w:val="1"/>
      <w:marLeft w:val="0"/>
      <w:marRight w:val="0"/>
      <w:marTop w:val="0"/>
      <w:marBottom w:val="0"/>
      <w:divBdr>
        <w:top w:val="none" w:sz="0" w:space="0" w:color="auto"/>
        <w:left w:val="none" w:sz="0" w:space="0" w:color="auto"/>
        <w:bottom w:val="none" w:sz="0" w:space="0" w:color="auto"/>
        <w:right w:val="none" w:sz="0" w:space="0" w:color="auto"/>
      </w:divBdr>
    </w:div>
    <w:div w:id="196821216">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5290741">
      <w:bodyDiv w:val="1"/>
      <w:marLeft w:val="0"/>
      <w:marRight w:val="0"/>
      <w:marTop w:val="0"/>
      <w:marBottom w:val="0"/>
      <w:divBdr>
        <w:top w:val="none" w:sz="0" w:space="0" w:color="auto"/>
        <w:left w:val="none" w:sz="0" w:space="0" w:color="auto"/>
        <w:bottom w:val="none" w:sz="0" w:space="0" w:color="auto"/>
        <w:right w:val="none" w:sz="0" w:space="0" w:color="auto"/>
      </w:divBdr>
    </w:div>
    <w:div w:id="218320291">
      <w:bodyDiv w:val="1"/>
      <w:marLeft w:val="0"/>
      <w:marRight w:val="0"/>
      <w:marTop w:val="0"/>
      <w:marBottom w:val="0"/>
      <w:divBdr>
        <w:top w:val="none" w:sz="0" w:space="0" w:color="auto"/>
        <w:left w:val="none" w:sz="0" w:space="0" w:color="auto"/>
        <w:bottom w:val="none" w:sz="0" w:space="0" w:color="auto"/>
        <w:right w:val="none" w:sz="0" w:space="0" w:color="auto"/>
      </w:divBdr>
    </w:div>
    <w:div w:id="218781742">
      <w:bodyDiv w:val="1"/>
      <w:marLeft w:val="0"/>
      <w:marRight w:val="0"/>
      <w:marTop w:val="0"/>
      <w:marBottom w:val="0"/>
      <w:divBdr>
        <w:top w:val="none" w:sz="0" w:space="0" w:color="auto"/>
        <w:left w:val="none" w:sz="0" w:space="0" w:color="auto"/>
        <w:bottom w:val="none" w:sz="0" w:space="0" w:color="auto"/>
        <w:right w:val="none" w:sz="0" w:space="0" w:color="auto"/>
      </w:divBdr>
    </w:div>
    <w:div w:id="230503877">
      <w:bodyDiv w:val="1"/>
      <w:marLeft w:val="0"/>
      <w:marRight w:val="0"/>
      <w:marTop w:val="0"/>
      <w:marBottom w:val="0"/>
      <w:divBdr>
        <w:top w:val="none" w:sz="0" w:space="0" w:color="auto"/>
        <w:left w:val="none" w:sz="0" w:space="0" w:color="auto"/>
        <w:bottom w:val="none" w:sz="0" w:space="0" w:color="auto"/>
        <w:right w:val="none" w:sz="0" w:space="0" w:color="auto"/>
      </w:divBdr>
    </w:div>
    <w:div w:id="247153983">
      <w:bodyDiv w:val="1"/>
      <w:marLeft w:val="0"/>
      <w:marRight w:val="0"/>
      <w:marTop w:val="0"/>
      <w:marBottom w:val="0"/>
      <w:divBdr>
        <w:top w:val="none" w:sz="0" w:space="0" w:color="auto"/>
        <w:left w:val="none" w:sz="0" w:space="0" w:color="auto"/>
        <w:bottom w:val="none" w:sz="0" w:space="0" w:color="auto"/>
        <w:right w:val="none" w:sz="0" w:space="0" w:color="auto"/>
      </w:divBdr>
    </w:div>
    <w:div w:id="251816868">
      <w:bodyDiv w:val="1"/>
      <w:marLeft w:val="0"/>
      <w:marRight w:val="0"/>
      <w:marTop w:val="0"/>
      <w:marBottom w:val="0"/>
      <w:divBdr>
        <w:top w:val="none" w:sz="0" w:space="0" w:color="auto"/>
        <w:left w:val="none" w:sz="0" w:space="0" w:color="auto"/>
        <w:bottom w:val="none" w:sz="0" w:space="0" w:color="auto"/>
        <w:right w:val="none" w:sz="0" w:space="0" w:color="auto"/>
      </w:divBdr>
    </w:div>
    <w:div w:id="270287145">
      <w:bodyDiv w:val="1"/>
      <w:marLeft w:val="0"/>
      <w:marRight w:val="0"/>
      <w:marTop w:val="0"/>
      <w:marBottom w:val="0"/>
      <w:divBdr>
        <w:top w:val="none" w:sz="0" w:space="0" w:color="auto"/>
        <w:left w:val="none" w:sz="0" w:space="0" w:color="auto"/>
        <w:bottom w:val="none" w:sz="0" w:space="0" w:color="auto"/>
        <w:right w:val="none" w:sz="0" w:space="0" w:color="auto"/>
      </w:divBdr>
    </w:div>
    <w:div w:id="278218294">
      <w:bodyDiv w:val="1"/>
      <w:marLeft w:val="0"/>
      <w:marRight w:val="0"/>
      <w:marTop w:val="0"/>
      <w:marBottom w:val="0"/>
      <w:divBdr>
        <w:top w:val="none" w:sz="0" w:space="0" w:color="auto"/>
        <w:left w:val="none" w:sz="0" w:space="0" w:color="auto"/>
        <w:bottom w:val="none" w:sz="0" w:space="0" w:color="auto"/>
        <w:right w:val="none" w:sz="0" w:space="0" w:color="auto"/>
      </w:divBdr>
    </w:div>
    <w:div w:id="322008768">
      <w:bodyDiv w:val="1"/>
      <w:marLeft w:val="0"/>
      <w:marRight w:val="0"/>
      <w:marTop w:val="0"/>
      <w:marBottom w:val="0"/>
      <w:divBdr>
        <w:top w:val="none" w:sz="0" w:space="0" w:color="auto"/>
        <w:left w:val="none" w:sz="0" w:space="0" w:color="auto"/>
        <w:bottom w:val="none" w:sz="0" w:space="0" w:color="auto"/>
        <w:right w:val="none" w:sz="0" w:space="0" w:color="auto"/>
      </w:divBdr>
    </w:div>
    <w:div w:id="330761414">
      <w:bodyDiv w:val="1"/>
      <w:marLeft w:val="0"/>
      <w:marRight w:val="0"/>
      <w:marTop w:val="0"/>
      <w:marBottom w:val="0"/>
      <w:divBdr>
        <w:top w:val="none" w:sz="0" w:space="0" w:color="auto"/>
        <w:left w:val="none" w:sz="0" w:space="0" w:color="auto"/>
        <w:bottom w:val="none" w:sz="0" w:space="0" w:color="auto"/>
        <w:right w:val="none" w:sz="0" w:space="0" w:color="auto"/>
      </w:divBdr>
    </w:div>
    <w:div w:id="334500459">
      <w:bodyDiv w:val="1"/>
      <w:marLeft w:val="0"/>
      <w:marRight w:val="0"/>
      <w:marTop w:val="0"/>
      <w:marBottom w:val="0"/>
      <w:divBdr>
        <w:top w:val="none" w:sz="0" w:space="0" w:color="auto"/>
        <w:left w:val="none" w:sz="0" w:space="0" w:color="auto"/>
        <w:bottom w:val="none" w:sz="0" w:space="0" w:color="auto"/>
        <w:right w:val="none" w:sz="0" w:space="0" w:color="auto"/>
      </w:divBdr>
    </w:div>
    <w:div w:id="343165963">
      <w:bodyDiv w:val="1"/>
      <w:marLeft w:val="0"/>
      <w:marRight w:val="0"/>
      <w:marTop w:val="0"/>
      <w:marBottom w:val="0"/>
      <w:divBdr>
        <w:top w:val="none" w:sz="0" w:space="0" w:color="auto"/>
        <w:left w:val="none" w:sz="0" w:space="0" w:color="auto"/>
        <w:bottom w:val="none" w:sz="0" w:space="0" w:color="auto"/>
        <w:right w:val="none" w:sz="0" w:space="0" w:color="auto"/>
      </w:divBdr>
    </w:div>
    <w:div w:id="370957204">
      <w:bodyDiv w:val="1"/>
      <w:marLeft w:val="0"/>
      <w:marRight w:val="0"/>
      <w:marTop w:val="0"/>
      <w:marBottom w:val="0"/>
      <w:divBdr>
        <w:top w:val="none" w:sz="0" w:space="0" w:color="auto"/>
        <w:left w:val="none" w:sz="0" w:space="0" w:color="auto"/>
        <w:bottom w:val="none" w:sz="0" w:space="0" w:color="auto"/>
        <w:right w:val="none" w:sz="0" w:space="0" w:color="auto"/>
      </w:divBdr>
    </w:div>
    <w:div w:id="425351465">
      <w:bodyDiv w:val="1"/>
      <w:marLeft w:val="0"/>
      <w:marRight w:val="0"/>
      <w:marTop w:val="0"/>
      <w:marBottom w:val="0"/>
      <w:divBdr>
        <w:top w:val="none" w:sz="0" w:space="0" w:color="auto"/>
        <w:left w:val="none" w:sz="0" w:space="0" w:color="auto"/>
        <w:bottom w:val="none" w:sz="0" w:space="0" w:color="auto"/>
        <w:right w:val="none" w:sz="0" w:space="0" w:color="auto"/>
      </w:divBdr>
    </w:div>
    <w:div w:id="441190907">
      <w:bodyDiv w:val="1"/>
      <w:marLeft w:val="0"/>
      <w:marRight w:val="0"/>
      <w:marTop w:val="0"/>
      <w:marBottom w:val="0"/>
      <w:divBdr>
        <w:top w:val="none" w:sz="0" w:space="0" w:color="auto"/>
        <w:left w:val="none" w:sz="0" w:space="0" w:color="auto"/>
        <w:bottom w:val="none" w:sz="0" w:space="0" w:color="auto"/>
        <w:right w:val="none" w:sz="0" w:space="0" w:color="auto"/>
      </w:divBdr>
    </w:div>
    <w:div w:id="454258931">
      <w:bodyDiv w:val="1"/>
      <w:marLeft w:val="0"/>
      <w:marRight w:val="0"/>
      <w:marTop w:val="0"/>
      <w:marBottom w:val="0"/>
      <w:divBdr>
        <w:top w:val="none" w:sz="0" w:space="0" w:color="auto"/>
        <w:left w:val="none" w:sz="0" w:space="0" w:color="auto"/>
        <w:bottom w:val="none" w:sz="0" w:space="0" w:color="auto"/>
        <w:right w:val="none" w:sz="0" w:space="0" w:color="auto"/>
      </w:divBdr>
    </w:div>
    <w:div w:id="471286946">
      <w:bodyDiv w:val="1"/>
      <w:marLeft w:val="0"/>
      <w:marRight w:val="0"/>
      <w:marTop w:val="0"/>
      <w:marBottom w:val="0"/>
      <w:divBdr>
        <w:top w:val="none" w:sz="0" w:space="0" w:color="auto"/>
        <w:left w:val="none" w:sz="0" w:space="0" w:color="auto"/>
        <w:bottom w:val="none" w:sz="0" w:space="0" w:color="auto"/>
        <w:right w:val="none" w:sz="0" w:space="0" w:color="auto"/>
      </w:divBdr>
    </w:div>
    <w:div w:id="479080243">
      <w:bodyDiv w:val="1"/>
      <w:marLeft w:val="0"/>
      <w:marRight w:val="0"/>
      <w:marTop w:val="0"/>
      <w:marBottom w:val="0"/>
      <w:divBdr>
        <w:top w:val="none" w:sz="0" w:space="0" w:color="auto"/>
        <w:left w:val="none" w:sz="0" w:space="0" w:color="auto"/>
        <w:bottom w:val="none" w:sz="0" w:space="0" w:color="auto"/>
        <w:right w:val="none" w:sz="0" w:space="0" w:color="auto"/>
      </w:divBdr>
    </w:div>
    <w:div w:id="480656170">
      <w:bodyDiv w:val="1"/>
      <w:marLeft w:val="0"/>
      <w:marRight w:val="0"/>
      <w:marTop w:val="0"/>
      <w:marBottom w:val="0"/>
      <w:divBdr>
        <w:top w:val="none" w:sz="0" w:space="0" w:color="auto"/>
        <w:left w:val="none" w:sz="0" w:space="0" w:color="auto"/>
        <w:bottom w:val="none" w:sz="0" w:space="0" w:color="auto"/>
        <w:right w:val="none" w:sz="0" w:space="0" w:color="auto"/>
      </w:divBdr>
    </w:div>
    <w:div w:id="485632268">
      <w:bodyDiv w:val="1"/>
      <w:marLeft w:val="0"/>
      <w:marRight w:val="0"/>
      <w:marTop w:val="0"/>
      <w:marBottom w:val="0"/>
      <w:divBdr>
        <w:top w:val="none" w:sz="0" w:space="0" w:color="auto"/>
        <w:left w:val="none" w:sz="0" w:space="0" w:color="auto"/>
        <w:bottom w:val="none" w:sz="0" w:space="0" w:color="auto"/>
        <w:right w:val="none" w:sz="0" w:space="0" w:color="auto"/>
      </w:divBdr>
    </w:div>
    <w:div w:id="499003558">
      <w:bodyDiv w:val="1"/>
      <w:marLeft w:val="0"/>
      <w:marRight w:val="0"/>
      <w:marTop w:val="0"/>
      <w:marBottom w:val="0"/>
      <w:divBdr>
        <w:top w:val="none" w:sz="0" w:space="0" w:color="auto"/>
        <w:left w:val="none" w:sz="0" w:space="0" w:color="auto"/>
        <w:bottom w:val="none" w:sz="0" w:space="0" w:color="auto"/>
        <w:right w:val="none" w:sz="0" w:space="0" w:color="auto"/>
      </w:divBdr>
    </w:div>
    <w:div w:id="513956689">
      <w:bodyDiv w:val="1"/>
      <w:marLeft w:val="0"/>
      <w:marRight w:val="0"/>
      <w:marTop w:val="0"/>
      <w:marBottom w:val="0"/>
      <w:divBdr>
        <w:top w:val="none" w:sz="0" w:space="0" w:color="auto"/>
        <w:left w:val="none" w:sz="0" w:space="0" w:color="auto"/>
        <w:bottom w:val="none" w:sz="0" w:space="0" w:color="auto"/>
        <w:right w:val="none" w:sz="0" w:space="0" w:color="auto"/>
      </w:divBdr>
    </w:div>
    <w:div w:id="536432313">
      <w:bodyDiv w:val="1"/>
      <w:marLeft w:val="0"/>
      <w:marRight w:val="0"/>
      <w:marTop w:val="0"/>
      <w:marBottom w:val="0"/>
      <w:divBdr>
        <w:top w:val="none" w:sz="0" w:space="0" w:color="auto"/>
        <w:left w:val="none" w:sz="0" w:space="0" w:color="auto"/>
        <w:bottom w:val="none" w:sz="0" w:space="0" w:color="auto"/>
        <w:right w:val="none" w:sz="0" w:space="0" w:color="auto"/>
      </w:divBdr>
    </w:div>
    <w:div w:id="564804480">
      <w:bodyDiv w:val="1"/>
      <w:marLeft w:val="0"/>
      <w:marRight w:val="0"/>
      <w:marTop w:val="0"/>
      <w:marBottom w:val="0"/>
      <w:divBdr>
        <w:top w:val="none" w:sz="0" w:space="0" w:color="auto"/>
        <w:left w:val="none" w:sz="0" w:space="0" w:color="auto"/>
        <w:bottom w:val="none" w:sz="0" w:space="0" w:color="auto"/>
        <w:right w:val="none" w:sz="0" w:space="0" w:color="auto"/>
      </w:divBdr>
    </w:div>
    <w:div w:id="573970435">
      <w:bodyDiv w:val="1"/>
      <w:marLeft w:val="0"/>
      <w:marRight w:val="0"/>
      <w:marTop w:val="0"/>
      <w:marBottom w:val="0"/>
      <w:divBdr>
        <w:top w:val="none" w:sz="0" w:space="0" w:color="auto"/>
        <w:left w:val="none" w:sz="0" w:space="0" w:color="auto"/>
        <w:bottom w:val="none" w:sz="0" w:space="0" w:color="auto"/>
        <w:right w:val="none" w:sz="0" w:space="0" w:color="auto"/>
      </w:divBdr>
    </w:div>
    <w:div w:id="601227953">
      <w:bodyDiv w:val="1"/>
      <w:marLeft w:val="0"/>
      <w:marRight w:val="0"/>
      <w:marTop w:val="0"/>
      <w:marBottom w:val="0"/>
      <w:divBdr>
        <w:top w:val="none" w:sz="0" w:space="0" w:color="auto"/>
        <w:left w:val="none" w:sz="0" w:space="0" w:color="auto"/>
        <w:bottom w:val="none" w:sz="0" w:space="0" w:color="auto"/>
        <w:right w:val="none" w:sz="0" w:space="0" w:color="auto"/>
      </w:divBdr>
    </w:div>
    <w:div w:id="624114897">
      <w:bodyDiv w:val="1"/>
      <w:marLeft w:val="0"/>
      <w:marRight w:val="0"/>
      <w:marTop w:val="0"/>
      <w:marBottom w:val="0"/>
      <w:divBdr>
        <w:top w:val="none" w:sz="0" w:space="0" w:color="auto"/>
        <w:left w:val="none" w:sz="0" w:space="0" w:color="auto"/>
        <w:bottom w:val="none" w:sz="0" w:space="0" w:color="auto"/>
        <w:right w:val="none" w:sz="0" w:space="0" w:color="auto"/>
      </w:divBdr>
    </w:div>
    <w:div w:id="650523131">
      <w:bodyDiv w:val="1"/>
      <w:marLeft w:val="0"/>
      <w:marRight w:val="0"/>
      <w:marTop w:val="0"/>
      <w:marBottom w:val="0"/>
      <w:divBdr>
        <w:top w:val="none" w:sz="0" w:space="0" w:color="auto"/>
        <w:left w:val="none" w:sz="0" w:space="0" w:color="auto"/>
        <w:bottom w:val="none" w:sz="0" w:space="0" w:color="auto"/>
        <w:right w:val="none" w:sz="0" w:space="0" w:color="auto"/>
      </w:divBdr>
    </w:div>
    <w:div w:id="697118646">
      <w:bodyDiv w:val="1"/>
      <w:marLeft w:val="0"/>
      <w:marRight w:val="0"/>
      <w:marTop w:val="0"/>
      <w:marBottom w:val="0"/>
      <w:divBdr>
        <w:top w:val="none" w:sz="0" w:space="0" w:color="auto"/>
        <w:left w:val="none" w:sz="0" w:space="0" w:color="auto"/>
        <w:bottom w:val="none" w:sz="0" w:space="0" w:color="auto"/>
        <w:right w:val="none" w:sz="0" w:space="0" w:color="auto"/>
      </w:divBdr>
    </w:div>
    <w:div w:id="697900289">
      <w:bodyDiv w:val="1"/>
      <w:marLeft w:val="0"/>
      <w:marRight w:val="0"/>
      <w:marTop w:val="0"/>
      <w:marBottom w:val="0"/>
      <w:divBdr>
        <w:top w:val="none" w:sz="0" w:space="0" w:color="auto"/>
        <w:left w:val="none" w:sz="0" w:space="0" w:color="auto"/>
        <w:bottom w:val="none" w:sz="0" w:space="0" w:color="auto"/>
        <w:right w:val="none" w:sz="0" w:space="0" w:color="auto"/>
      </w:divBdr>
    </w:div>
    <w:div w:id="715661512">
      <w:bodyDiv w:val="1"/>
      <w:marLeft w:val="0"/>
      <w:marRight w:val="0"/>
      <w:marTop w:val="0"/>
      <w:marBottom w:val="0"/>
      <w:divBdr>
        <w:top w:val="none" w:sz="0" w:space="0" w:color="auto"/>
        <w:left w:val="none" w:sz="0" w:space="0" w:color="auto"/>
        <w:bottom w:val="none" w:sz="0" w:space="0" w:color="auto"/>
        <w:right w:val="none" w:sz="0" w:space="0" w:color="auto"/>
      </w:divBdr>
    </w:div>
    <w:div w:id="717365678">
      <w:bodyDiv w:val="1"/>
      <w:marLeft w:val="0"/>
      <w:marRight w:val="0"/>
      <w:marTop w:val="0"/>
      <w:marBottom w:val="0"/>
      <w:divBdr>
        <w:top w:val="none" w:sz="0" w:space="0" w:color="auto"/>
        <w:left w:val="none" w:sz="0" w:space="0" w:color="auto"/>
        <w:bottom w:val="none" w:sz="0" w:space="0" w:color="auto"/>
        <w:right w:val="none" w:sz="0" w:space="0" w:color="auto"/>
      </w:divBdr>
    </w:div>
    <w:div w:id="752170103">
      <w:bodyDiv w:val="1"/>
      <w:marLeft w:val="0"/>
      <w:marRight w:val="0"/>
      <w:marTop w:val="0"/>
      <w:marBottom w:val="0"/>
      <w:divBdr>
        <w:top w:val="none" w:sz="0" w:space="0" w:color="auto"/>
        <w:left w:val="none" w:sz="0" w:space="0" w:color="auto"/>
        <w:bottom w:val="none" w:sz="0" w:space="0" w:color="auto"/>
        <w:right w:val="none" w:sz="0" w:space="0" w:color="auto"/>
      </w:divBdr>
    </w:div>
    <w:div w:id="760613483">
      <w:bodyDiv w:val="1"/>
      <w:marLeft w:val="0"/>
      <w:marRight w:val="0"/>
      <w:marTop w:val="0"/>
      <w:marBottom w:val="0"/>
      <w:divBdr>
        <w:top w:val="none" w:sz="0" w:space="0" w:color="auto"/>
        <w:left w:val="none" w:sz="0" w:space="0" w:color="auto"/>
        <w:bottom w:val="none" w:sz="0" w:space="0" w:color="auto"/>
        <w:right w:val="none" w:sz="0" w:space="0" w:color="auto"/>
      </w:divBdr>
    </w:div>
    <w:div w:id="766970916">
      <w:bodyDiv w:val="1"/>
      <w:marLeft w:val="0"/>
      <w:marRight w:val="0"/>
      <w:marTop w:val="0"/>
      <w:marBottom w:val="0"/>
      <w:divBdr>
        <w:top w:val="none" w:sz="0" w:space="0" w:color="auto"/>
        <w:left w:val="none" w:sz="0" w:space="0" w:color="auto"/>
        <w:bottom w:val="none" w:sz="0" w:space="0" w:color="auto"/>
        <w:right w:val="none" w:sz="0" w:space="0" w:color="auto"/>
      </w:divBdr>
    </w:div>
    <w:div w:id="790517630">
      <w:bodyDiv w:val="1"/>
      <w:marLeft w:val="0"/>
      <w:marRight w:val="0"/>
      <w:marTop w:val="0"/>
      <w:marBottom w:val="0"/>
      <w:divBdr>
        <w:top w:val="none" w:sz="0" w:space="0" w:color="auto"/>
        <w:left w:val="none" w:sz="0" w:space="0" w:color="auto"/>
        <w:bottom w:val="none" w:sz="0" w:space="0" w:color="auto"/>
        <w:right w:val="none" w:sz="0" w:space="0" w:color="auto"/>
      </w:divBdr>
    </w:div>
    <w:div w:id="809246902">
      <w:bodyDiv w:val="1"/>
      <w:marLeft w:val="0"/>
      <w:marRight w:val="0"/>
      <w:marTop w:val="0"/>
      <w:marBottom w:val="0"/>
      <w:divBdr>
        <w:top w:val="none" w:sz="0" w:space="0" w:color="auto"/>
        <w:left w:val="none" w:sz="0" w:space="0" w:color="auto"/>
        <w:bottom w:val="none" w:sz="0" w:space="0" w:color="auto"/>
        <w:right w:val="none" w:sz="0" w:space="0" w:color="auto"/>
      </w:divBdr>
    </w:div>
    <w:div w:id="842400899">
      <w:bodyDiv w:val="1"/>
      <w:marLeft w:val="0"/>
      <w:marRight w:val="0"/>
      <w:marTop w:val="0"/>
      <w:marBottom w:val="0"/>
      <w:divBdr>
        <w:top w:val="none" w:sz="0" w:space="0" w:color="auto"/>
        <w:left w:val="none" w:sz="0" w:space="0" w:color="auto"/>
        <w:bottom w:val="none" w:sz="0" w:space="0" w:color="auto"/>
        <w:right w:val="none" w:sz="0" w:space="0" w:color="auto"/>
      </w:divBdr>
    </w:div>
    <w:div w:id="845360010">
      <w:bodyDiv w:val="1"/>
      <w:marLeft w:val="0"/>
      <w:marRight w:val="0"/>
      <w:marTop w:val="0"/>
      <w:marBottom w:val="0"/>
      <w:divBdr>
        <w:top w:val="none" w:sz="0" w:space="0" w:color="auto"/>
        <w:left w:val="none" w:sz="0" w:space="0" w:color="auto"/>
        <w:bottom w:val="none" w:sz="0" w:space="0" w:color="auto"/>
        <w:right w:val="none" w:sz="0" w:space="0" w:color="auto"/>
      </w:divBdr>
    </w:div>
    <w:div w:id="845510591">
      <w:bodyDiv w:val="1"/>
      <w:marLeft w:val="0"/>
      <w:marRight w:val="0"/>
      <w:marTop w:val="0"/>
      <w:marBottom w:val="0"/>
      <w:divBdr>
        <w:top w:val="none" w:sz="0" w:space="0" w:color="auto"/>
        <w:left w:val="none" w:sz="0" w:space="0" w:color="auto"/>
        <w:bottom w:val="none" w:sz="0" w:space="0" w:color="auto"/>
        <w:right w:val="none" w:sz="0" w:space="0" w:color="auto"/>
      </w:divBdr>
    </w:div>
    <w:div w:id="851919951">
      <w:bodyDiv w:val="1"/>
      <w:marLeft w:val="0"/>
      <w:marRight w:val="0"/>
      <w:marTop w:val="0"/>
      <w:marBottom w:val="0"/>
      <w:divBdr>
        <w:top w:val="none" w:sz="0" w:space="0" w:color="auto"/>
        <w:left w:val="none" w:sz="0" w:space="0" w:color="auto"/>
        <w:bottom w:val="none" w:sz="0" w:space="0" w:color="auto"/>
        <w:right w:val="none" w:sz="0" w:space="0" w:color="auto"/>
      </w:divBdr>
    </w:div>
    <w:div w:id="888104780">
      <w:bodyDiv w:val="1"/>
      <w:marLeft w:val="0"/>
      <w:marRight w:val="0"/>
      <w:marTop w:val="0"/>
      <w:marBottom w:val="0"/>
      <w:divBdr>
        <w:top w:val="none" w:sz="0" w:space="0" w:color="auto"/>
        <w:left w:val="none" w:sz="0" w:space="0" w:color="auto"/>
        <w:bottom w:val="none" w:sz="0" w:space="0" w:color="auto"/>
        <w:right w:val="none" w:sz="0" w:space="0" w:color="auto"/>
      </w:divBdr>
    </w:div>
    <w:div w:id="899483729">
      <w:bodyDiv w:val="1"/>
      <w:marLeft w:val="0"/>
      <w:marRight w:val="0"/>
      <w:marTop w:val="0"/>
      <w:marBottom w:val="0"/>
      <w:divBdr>
        <w:top w:val="none" w:sz="0" w:space="0" w:color="auto"/>
        <w:left w:val="none" w:sz="0" w:space="0" w:color="auto"/>
        <w:bottom w:val="none" w:sz="0" w:space="0" w:color="auto"/>
        <w:right w:val="none" w:sz="0" w:space="0" w:color="auto"/>
      </w:divBdr>
    </w:div>
    <w:div w:id="919679740">
      <w:bodyDiv w:val="1"/>
      <w:marLeft w:val="0"/>
      <w:marRight w:val="0"/>
      <w:marTop w:val="0"/>
      <w:marBottom w:val="0"/>
      <w:divBdr>
        <w:top w:val="none" w:sz="0" w:space="0" w:color="auto"/>
        <w:left w:val="none" w:sz="0" w:space="0" w:color="auto"/>
        <w:bottom w:val="none" w:sz="0" w:space="0" w:color="auto"/>
        <w:right w:val="none" w:sz="0" w:space="0" w:color="auto"/>
      </w:divBdr>
    </w:div>
    <w:div w:id="942498493">
      <w:bodyDiv w:val="1"/>
      <w:marLeft w:val="0"/>
      <w:marRight w:val="0"/>
      <w:marTop w:val="0"/>
      <w:marBottom w:val="0"/>
      <w:divBdr>
        <w:top w:val="none" w:sz="0" w:space="0" w:color="auto"/>
        <w:left w:val="none" w:sz="0" w:space="0" w:color="auto"/>
        <w:bottom w:val="none" w:sz="0" w:space="0" w:color="auto"/>
        <w:right w:val="none" w:sz="0" w:space="0" w:color="auto"/>
      </w:divBdr>
    </w:div>
    <w:div w:id="967468970">
      <w:bodyDiv w:val="1"/>
      <w:marLeft w:val="0"/>
      <w:marRight w:val="0"/>
      <w:marTop w:val="0"/>
      <w:marBottom w:val="0"/>
      <w:divBdr>
        <w:top w:val="none" w:sz="0" w:space="0" w:color="auto"/>
        <w:left w:val="none" w:sz="0" w:space="0" w:color="auto"/>
        <w:bottom w:val="none" w:sz="0" w:space="0" w:color="auto"/>
        <w:right w:val="none" w:sz="0" w:space="0" w:color="auto"/>
      </w:divBdr>
    </w:div>
    <w:div w:id="992948922">
      <w:bodyDiv w:val="1"/>
      <w:marLeft w:val="0"/>
      <w:marRight w:val="0"/>
      <w:marTop w:val="0"/>
      <w:marBottom w:val="0"/>
      <w:divBdr>
        <w:top w:val="none" w:sz="0" w:space="0" w:color="auto"/>
        <w:left w:val="none" w:sz="0" w:space="0" w:color="auto"/>
        <w:bottom w:val="none" w:sz="0" w:space="0" w:color="auto"/>
        <w:right w:val="none" w:sz="0" w:space="0" w:color="auto"/>
      </w:divBdr>
    </w:div>
    <w:div w:id="1004816766">
      <w:bodyDiv w:val="1"/>
      <w:marLeft w:val="0"/>
      <w:marRight w:val="0"/>
      <w:marTop w:val="0"/>
      <w:marBottom w:val="0"/>
      <w:divBdr>
        <w:top w:val="none" w:sz="0" w:space="0" w:color="auto"/>
        <w:left w:val="none" w:sz="0" w:space="0" w:color="auto"/>
        <w:bottom w:val="none" w:sz="0" w:space="0" w:color="auto"/>
        <w:right w:val="none" w:sz="0" w:space="0" w:color="auto"/>
      </w:divBdr>
    </w:div>
    <w:div w:id="1021668714">
      <w:bodyDiv w:val="1"/>
      <w:marLeft w:val="0"/>
      <w:marRight w:val="0"/>
      <w:marTop w:val="0"/>
      <w:marBottom w:val="0"/>
      <w:divBdr>
        <w:top w:val="none" w:sz="0" w:space="0" w:color="auto"/>
        <w:left w:val="none" w:sz="0" w:space="0" w:color="auto"/>
        <w:bottom w:val="none" w:sz="0" w:space="0" w:color="auto"/>
        <w:right w:val="none" w:sz="0" w:space="0" w:color="auto"/>
      </w:divBdr>
    </w:div>
    <w:div w:id="1035618367">
      <w:bodyDiv w:val="1"/>
      <w:marLeft w:val="0"/>
      <w:marRight w:val="0"/>
      <w:marTop w:val="0"/>
      <w:marBottom w:val="0"/>
      <w:divBdr>
        <w:top w:val="none" w:sz="0" w:space="0" w:color="auto"/>
        <w:left w:val="none" w:sz="0" w:space="0" w:color="auto"/>
        <w:bottom w:val="none" w:sz="0" w:space="0" w:color="auto"/>
        <w:right w:val="none" w:sz="0" w:space="0" w:color="auto"/>
      </w:divBdr>
    </w:div>
    <w:div w:id="1040016586">
      <w:bodyDiv w:val="1"/>
      <w:marLeft w:val="0"/>
      <w:marRight w:val="0"/>
      <w:marTop w:val="0"/>
      <w:marBottom w:val="0"/>
      <w:divBdr>
        <w:top w:val="none" w:sz="0" w:space="0" w:color="auto"/>
        <w:left w:val="none" w:sz="0" w:space="0" w:color="auto"/>
        <w:bottom w:val="none" w:sz="0" w:space="0" w:color="auto"/>
        <w:right w:val="none" w:sz="0" w:space="0" w:color="auto"/>
      </w:divBdr>
    </w:div>
    <w:div w:id="1081173023">
      <w:bodyDiv w:val="1"/>
      <w:marLeft w:val="0"/>
      <w:marRight w:val="0"/>
      <w:marTop w:val="0"/>
      <w:marBottom w:val="0"/>
      <w:divBdr>
        <w:top w:val="none" w:sz="0" w:space="0" w:color="auto"/>
        <w:left w:val="none" w:sz="0" w:space="0" w:color="auto"/>
        <w:bottom w:val="none" w:sz="0" w:space="0" w:color="auto"/>
        <w:right w:val="none" w:sz="0" w:space="0" w:color="auto"/>
      </w:divBdr>
    </w:div>
    <w:div w:id="1103381658">
      <w:bodyDiv w:val="1"/>
      <w:marLeft w:val="0"/>
      <w:marRight w:val="0"/>
      <w:marTop w:val="0"/>
      <w:marBottom w:val="0"/>
      <w:divBdr>
        <w:top w:val="none" w:sz="0" w:space="0" w:color="auto"/>
        <w:left w:val="none" w:sz="0" w:space="0" w:color="auto"/>
        <w:bottom w:val="none" w:sz="0" w:space="0" w:color="auto"/>
        <w:right w:val="none" w:sz="0" w:space="0" w:color="auto"/>
      </w:divBdr>
    </w:div>
    <w:div w:id="1155335389">
      <w:bodyDiv w:val="1"/>
      <w:marLeft w:val="0"/>
      <w:marRight w:val="0"/>
      <w:marTop w:val="0"/>
      <w:marBottom w:val="0"/>
      <w:divBdr>
        <w:top w:val="none" w:sz="0" w:space="0" w:color="auto"/>
        <w:left w:val="none" w:sz="0" w:space="0" w:color="auto"/>
        <w:bottom w:val="none" w:sz="0" w:space="0" w:color="auto"/>
        <w:right w:val="none" w:sz="0" w:space="0" w:color="auto"/>
      </w:divBdr>
    </w:div>
    <w:div w:id="1163008937">
      <w:bodyDiv w:val="1"/>
      <w:marLeft w:val="0"/>
      <w:marRight w:val="0"/>
      <w:marTop w:val="0"/>
      <w:marBottom w:val="0"/>
      <w:divBdr>
        <w:top w:val="none" w:sz="0" w:space="0" w:color="auto"/>
        <w:left w:val="none" w:sz="0" w:space="0" w:color="auto"/>
        <w:bottom w:val="none" w:sz="0" w:space="0" w:color="auto"/>
        <w:right w:val="none" w:sz="0" w:space="0" w:color="auto"/>
      </w:divBdr>
    </w:div>
    <w:div w:id="1194536871">
      <w:bodyDiv w:val="1"/>
      <w:marLeft w:val="0"/>
      <w:marRight w:val="0"/>
      <w:marTop w:val="0"/>
      <w:marBottom w:val="0"/>
      <w:divBdr>
        <w:top w:val="none" w:sz="0" w:space="0" w:color="auto"/>
        <w:left w:val="none" w:sz="0" w:space="0" w:color="auto"/>
        <w:bottom w:val="none" w:sz="0" w:space="0" w:color="auto"/>
        <w:right w:val="none" w:sz="0" w:space="0" w:color="auto"/>
      </w:divBdr>
    </w:div>
    <w:div w:id="1211764892">
      <w:bodyDiv w:val="1"/>
      <w:marLeft w:val="0"/>
      <w:marRight w:val="0"/>
      <w:marTop w:val="0"/>
      <w:marBottom w:val="0"/>
      <w:divBdr>
        <w:top w:val="none" w:sz="0" w:space="0" w:color="auto"/>
        <w:left w:val="none" w:sz="0" w:space="0" w:color="auto"/>
        <w:bottom w:val="none" w:sz="0" w:space="0" w:color="auto"/>
        <w:right w:val="none" w:sz="0" w:space="0" w:color="auto"/>
      </w:divBdr>
    </w:div>
    <w:div w:id="1233851346">
      <w:bodyDiv w:val="1"/>
      <w:marLeft w:val="0"/>
      <w:marRight w:val="0"/>
      <w:marTop w:val="0"/>
      <w:marBottom w:val="0"/>
      <w:divBdr>
        <w:top w:val="none" w:sz="0" w:space="0" w:color="auto"/>
        <w:left w:val="none" w:sz="0" w:space="0" w:color="auto"/>
        <w:bottom w:val="none" w:sz="0" w:space="0" w:color="auto"/>
        <w:right w:val="none" w:sz="0" w:space="0" w:color="auto"/>
      </w:divBdr>
    </w:div>
    <w:div w:id="1235505756">
      <w:bodyDiv w:val="1"/>
      <w:marLeft w:val="0"/>
      <w:marRight w:val="0"/>
      <w:marTop w:val="0"/>
      <w:marBottom w:val="0"/>
      <w:divBdr>
        <w:top w:val="none" w:sz="0" w:space="0" w:color="auto"/>
        <w:left w:val="none" w:sz="0" w:space="0" w:color="auto"/>
        <w:bottom w:val="none" w:sz="0" w:space="0" w:color="auto"/>
        <w:right w:val="none" w:sz="0" w:space="0" w:color="auto"/>
      </w:divBdr>
    </w:div>
    <w:div w:id="1237090221">
      <w:bodyDiv w:val="1"/>
      <w:marLeft w:val="0"/>
      <w:marRight w:val="0"/>
      <w:marTop w:val="0"/>
      <w:marBottom w:val="0"/>
      <w:divBdr>
        <w:top w:val="none" w:sz="0" w:space="0" w:color="auto"/>
        <w:left w:val="none" w:sz="0" w:space="0" w:color="auto"/>
        <w:bottom w:val="none" w:sz="0" w:space="0" w:color="auto"/>
        <w:right w:val="none" w:sz="0" w:space="0" w:color="auto"/>
      </w:divBdr>
    </w:div>
    <w:div w:id="1251236822">
      <w:bodyDiv w:val="1"/>
      <w:marLeft w:val="0"/>
      <w:marRight w:val="0"/>
      <w:marTop w:val="0"/>
      <w:marBottom w:val="0"/>
      <w:divBdr>
        <w:top w:val="none" w:sz="0" w:space="0" w:color="auto"/>
        <w:left w:val="none" w:sz="0" w:space="0" w:color="auto"/>
        <w:bottom w:val="none" w:sz="0" w:space="0" w:color="auto"/>
        <w:right w:val="none" w:sz="0" w:space="0" w:color="auto"/>
      </w:divBdr>
    </w:div>
    <w:div w:id="1291592558">
      <w:bodyDiv w:val="1"/>
      <w:marLeft w:val="0"/>
      <w:marRight w:val="0"/>
      <w:marTop w:val="0"/>
      <w:marBottom w:val="0"/>
      <w:divBdr>
        <w:top w:val="none" w:sz="0" w:space="0" w:color="auto"/>
        <w:left w:val="none" w:sz="0" w:space="0" w:color="auto"/>
        <w:bottom w:val="none" w:sz="0" w:space="0" w:color="auto"/>
        <w:right w:val="none" w:sz="0" w:space="0" w:color="auto"/>
      </w:divBdr>
    </w:div>
    <w:div w:id="1293099009">
      <w:bodyDiv w:val="1"/>
      <w:marLeft w:val="0"/>
      <w:marRight w:val="0"/>
      <w:marTop w:val="0"/>
      <w:marBottom w:val="0"/>
      <w:divBdr>
        <w:top w:val="none" w:sz="0" w:space="0" w:color="auto"/>
        <w:left w:val="none" w:sz="0" w:space="0" w:color="auto"/>
        <w:bottom w:val="none" w:sz="0" w:space="0" w:color="auto"/>
        <w:right w:val="none" w:sz="0" w:space="0" w:color="auto"/>
      </w:divBdr>
    </w:div>
    <w:div w:id="1307707594">
      <w:bodyDiv w:val="1"/>
      <w:marLeft w:val="0"/>
      <w:marRight w:val="0"/>
      <w:marTop w:val="0"/>
      <w:marBottom w:val="0"/>
      <w:divBdr>
        <w:top w:val="none" w:sz="0" w:space="0" w:color="auto"/>
        <w:left w:val="none" w:sz="0" w:space="0" w:color="auto"/>
        <w:bottom w:val="none" w:sz="0" w:space="0" w:color="auto"/>
        <w:right w:val="none" w:sz="0" w:space="0" w:color="auto"/>
      </w:divBdr>
    </w:div>
    <w:div w:id="1312562037">
      <w:bodyDiv w:val="1"/>
      <w:marLeft w:val="0"/>
      <w:marRight w:val="0"/>
      <w:marTop w:val="0"/>
      <w:marBottom w:val="0"/>
      <w:divBdr>
        <w:top w:val="none" w:sz="0" w:space="0" w:color="auto"/>
        <w:left w:val="none" w:sz="0" w:space="0" w:color="auto"/>
        <w:bottom w:val="none" w:sz="0" w:space="0" w:color="auto"/>
        <w:right w:val="none" w:sz="0" w:space="0" w:color="auto"/>
      </w:divBdr>
    </w:div>
    <w:div w:id="1322809246">
      <w:bodyDiv w:val="1"/>
      <w:marLeft w:val="0"/>
      <w:marRight w:val="0"/>
      <w:marTop w:val="0"/>
      <w:marBottom w:val="0"/>
      <w:divBdr>
        <w:top w:val="none" w:sz="0" w:space="0" w:color="auto"/>
        <w:left w:val="none" w:sz="0" w:space="0" w:color="auto"/>
        <w:bottom w:val="none" w:sz="0" w:space="0" w:color="auto"/>
        <w:right w:val="none" w:sz="0" w:space="0" w:color="auto"/>
      </w:divBdr>
    </w:div>
    <w:div w:id="1323581315">
      <w:bodyDiv w:val="1"/>
      <w:marLeft w:val="0"/>
      <w:marRight w:val="0"/>
      <w:marTop w:val="0"/>
      <w:marBottom w:val="0"/>
      <w:divBdr>
        <w:top w:val="none" w:sz="0" w:space="0" w:color="auto"/>
        <w:left w:val="none" w:sz="0" w:space="0" w:color="auto"/>
        <w:bottom w:val="none" w:sz="0" w:space="0" w:color="auto"/>
        <w:right w:val="none" w:sz="0" w:space="0" w:color="auto"/>
      </w:divBdr>
    </w:div>
    <w:div w:id="1325863404">
      <w:bodyDiv w:val="1"/>
      <w:marLeft w:val="0"/>
      <w:marRight w:val="0"/>
      <w:marTop w:val="0"/>
      <w:marBottom w:val="0"/>
      <w:divBdr>
        <w:top w:val="none" w:sz="0" w:space="0" w:color="auto"/>
        <w:left w:val="none" w:sz="0" w:space="0" w:color="auto"/>
        <w:bottom w:val="none" w:sz="0" w:space="0" w:color="auto"/>
        <w:right w:val="none" w:sz="0" w:space="0" w:color="auto"/>
      </w:divBdr>
    </w:div>
    <w:div w:id="1332832246">
      <w:bodyDiv w:val="1"/>
      <w:marLeft w:val="0"/>
      <w:marRight w:val="0"/>
      <w:marTop w:val="0"/>
      <w:marBottom w:val="0"/>
      <w:divBdr>
        <w:top w:val="none" w:sz="0" w:space="0" w:color="auto"/>
        <w:left w:val="none" w:sz="0" w:space="0" w:color="auto"/>
        <w:bottom w:val="none" w:sz="0" w:space="0" w:color="auto"/>
        <w:right w:val="none" w:sz="0" w:space="0" w:color="auto"/>
      </w:divBdr>
    </w:div>
    <w:div w:id="1332871578">
      <w:bodyDiv w:val="1"/>
      <w:marLeft w:val="0"/>
      <w:marRight w:val="0"/>
      <w:marTop w:val="0"/>
      <w:marBottom w:val="0"/>
      <w:divBdr>
        <w:top w:val="none" w:sz="0" w:space="0" w:color="auto"/>
        <w:left w:val="none" w:sz="0" w:space="0" w:color="auto"/>
        <w:bottom w:val="none" w:sz="0" w:space="0" w:color="auto"/>
        <w:right w:val="none" w:sz="0" w:space="0" w:color="auto"/>
      </w:divBdr>
    </w:div>
    <w:div w:id="1333069793">
      <w:bodyDiv w:val="1"/>
      <w:marLeft w:val="0"/>
      <w:marRight w:val="0"/>
      <w:marTop w:val="0"/>
      <w:marBottom w:val="0"/>
      <w:divBdr>
        <w:top w:val="none" w:sz="0" w:space="0" w:color="auto"/>
        <w:left w:val="none" w:sz="0" w:space="0" w:color="auto"/>
        <w:bottom w:val="none" w:sz="0" w:space="0" w:color="auto"/>
        <w:right w:val="none" w:sz="0" w:space="0" w:color="auto"/>
      </w:divBdr>
    </w:div>
    <w:div w:id="1366708779">
      <w:bodyDiv w:val="1"/>
      <w:marLeft w:val="0"/>
      <w:marRight w:val="0"/>
      <w:marTop w:val="0"/>
      <w:marBottom w:val="0"/>
      <w:divBdr>
        <w:top w:val="none" w:sz="0" w:space="0" w:color="auto"/>
        <w:left w:val="none" w:sz="0" w:space="0" w:color="auto"/>
        <w:bottom w:val="none" w:sz="0" w:space="0" w:color="auto"/>
        <w:right w:val="none" w:sz="0" w:space="0" w:color="auto"/>
      </w:divBdr>
    </w:div>
    <w:div w:id="1380975936">
      <w:bodyDiv w:val="1"/>
      <w:marLeft w:val="0"/>
      <w:marRight w:val="0"/>
      <w:marTop w:val="0"/>
      <w:marBottom w:val="0"/>
      <w:divBdr>
        <w:top w:val="none" w:sz="0" w:space="0" w:color="auto"/>
        <w:left w:val="none" w:sz="0" w:space="0" w:color="auto"/>
        <w:bottom w:val="none" w:sz="0" w:space="0" w:color="auto"/>
        <w:right w:val="none" w:sz="0" w:space="0" w:color="auto"/>
      </w:divBdr>
    </w:div>
    <w:div w:id="1388800889">
      <w:bodyDiv w:val="1"/>
      <w:marLeft w:val="0"/>
      <w:marRight w:val="0"/>
      <w:marTop w:val="0"/>
      <w:marBottom w:val="0"/>
      <w:divBdr>
        <w:top w:val="none" w:sz="0" w:space="0" w:color="auto"/>
        <w:left w:val="none" w:sz="0" w:space="0" w:color="auto"/>
        <w:bottom w:val="none" w:sz="0" w:space="0" w:color="auto"/>
        <w:right w:val="none" w:sz="0" w:space="0" w:color="auto"/>
      </w:divBdr>
    </w:div>
    <w:div w:id="1407653146">
      <w:bodyDiv w:val="1"/>
      <w:marLeft w:val="0"/>
      <w:marRight w:val="0"/>
      <w:marTop w:val="0"/>
      <w:marBottom w:val="0"/>
      <w:divBdr>
        <w:top w:val="none" w:sz="0" w:space="0" w:color="auto"/>
        <w:left w:val="none" w:sz="0" w:space="0" w:color="auto"/>
        <w:bottom w:val="none" w:sz="0" w:space="0" w:color="auto"/>
        <w:right w:val="none" w:sz="0" w:space="0" w:color="auto"/>
      </w:divBdr>
    </w:div>
    <w:div w:id="1415132402">
      <w:bodyDiv w:val="1"/>
      <w:marLeft w:val="0"/>
      <w:marRight w:val="0"/>
      <w:marTop w:val="0"/>
      <w:marBottom w:val="0"/>
      <w:divBdr>
        <w:top w:val="none" w:sz="0" w:space="0" w:color="auto"/>
        <w:left w:val="none" w:sz="0" w:space="0" w:color="auto"/>
        <w:bottom w:val="none" w:sz="0" w:space="0" w:color="auto"/>
        <w:right w:val="none" w:sz="0" w:space="0" w:color="auto"/>
      </w:divBdr>
    </w:div>
    <w:div w:id="1424497448">
      <w:bodyDiv w:val="1"/>
      <w:marLeft w:val="0"/>
      <w:marRight w:val="0"/>
      <w:marTop w:val="0"/>
      <w:marBottom w:val="0"/>
      <w:divBdr>
        <w:top w:val="none" w:sz="0" w:space="0" w:color="auto"/>
        <w:left w:val="none" w:sz="0" w:space="0" w:color="auto"/>
        <w:bottom w:val="none" w:sz="0" w:space="0" w:color="auto"/>
        <w:right w:val="none" w:sz="0" w:space="0" w:color="auto"/>
      </w:divBdr>
    </w:div>
    <w:div w:id="1437168979">
      <w:bodyDiv w:val="1"/>
      <w:marLeft w:val="0"/>
      <w:marRight w:val="0"/>
      <w:marTop w:val="0"/>
      <w:marBottom w:val="0"/>
      <w:divBdr>
        <w:top w:val="none" w:sz="0" w:space="0" w:color="auto"/>
        <w:left w:val="none" w:sz="0" w:space="0" w:color="auto"/>
        <w:bottom w:val="none" w:sz="0" w:space="0" w:color="auto"/>
        <w:right w:val="none" w:sz="0" w:space="0" w:color="auto"/>
      </w:divBdr>
    </w:div>
    <w:div w:id="1447774720">
      <w:bodyDiv w:val="1"/>
      <w:marLeft w:val="0"/>
      <w:marRight w:val="0"/>
      <w:marTop w:val="0"/>
      <w:marBottom w:val="0"/>
      <w:divBdr>
        <w:top w:val="none" w:sz="0" w:space="0" w:color="auto"/>
        <w:left w:val="none" w:sz="0" w:space="0" w:color="auto"/>
        <w:bottom w:val="none" w:sz="0" w:space="0" w:color="auto"/>
        <w:right w:val="none" w:sz="0" w:space="0" w:color="auto"/>
      </w:divBdr>
    </w:div>
    <w:div w:id="1448813968">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456749959">
      <w:bodyDiv w:val="1"/>
      <w:marLeft w:val="0"/>
      <w:marRight w:val="0"/>
      <w:marTop w:val="0"/>
      <w:marBottom w:val="0"/>
      <w:divBdr>
        <w:top w:val="none" w:sz="0" w:space="0" w:color="auto"/>
        <w:left w:val="none" w:sz="0" w:space="0" w:color="auto"/>
        <w:bottom w:val="none" w:sz="0" w:space="0" w:color="auto"/>
        <w:right w:val="none" w:sz="0" w:space="0" w:color="auto"/>
      </w:divBdr>
    </w:div>
    <w:div w:id="1474255936">
      <w:bodyDiv w:val="1"/>
      <w:marLeft w:val="0"/>
      <w:marRight w:val="0"/>
      <w:marTop w:val="0"/>
      <w:marBottom w:val="0"/>
      <w:divBdr>
        <w:top w:val="none" w:sz="0" w:space="0" w:color="auto"/>
        <w:left w:val="none" w:sz="0" w:space="0" w:color="auto"/>
        <w:bottom w:val="none" w:sz="0" w:space="0" w:color="auto"/>
        <w:right w:val="none" w:sz="0" w:space="0" w:color="auto"/>
      </w:divBdr>
    </w:div>
    <w:div w:id="1486357401">
      <w:bodyDiv w:val="1"/>
      <w:marLeft w:val="0"/>
      <w:marRight w:val="0"/>
      <w:marTop w:val="0"/>
      <w:marBottom w:val="0"/>
      <w:divBdr>
        <w:top w:val="none" w:sz="0" w:space="0" w:color="auto"/>
        <w:left w:val="none" w:sz="0" w:space="0" w:color="auto"/>
        <w:bottom w:val="none" w:sz="0" w:space="0" w:color="auto"/>
        <w:right w:val="none" w:sz="0" w:space="0" w:color="auto"/>
      </w:divBdr>
    </w:div>
    <w:div w:id="1532719188">
      <w:bodyDiv w:val="1"/>
      <w:marLeft w:val="0"/>
      <w:marRight w:val="0"/>
      <w:marTop w:val="0"/>
      <w:marBottom w:val="0"/>
      <w:divBdr>
        <w:top w:val="none" w:sz="0" w:space="0" w:color="auto"/>
        <w:left w:val="none" w:sz="0" w:space="0" w:color="auto"/>
        <w:bottom w:val="none" w:sz="0" w:space="0" w:color="auto"/>
        <w:right w:val="none" w:sz="0" w:space="0" w:color="auto"/>
      </w:divBdr>
    </w:div>
    <w:div w:id="1541824620">
      <w:bodyDiv w:val="1"/>
      <w:marLeft w:val="0"/>
      <w:marRight w:val="0"/>
      <w:marTop w:val="0"/>
      <w:marBottom w:val="0"/>
      <w:divBdr>
        <w:top w:val="none" w:sz="0" w:space="0" w:color="auto"/>
        <w:left w:val="none" w:sz="0" w:space="0" w:color="auto"/>
        <w:bottom w:val="none" w:sz="0" w:space="0" w:color="auto"/>
        <w:right w:val="none" w:sz="0" w:space="0" w:color="auto"/>
      </w:divBdr>
    </w:div>
    <w:div w:id="1575816695">
      <w:bodyDiv w:val="1"/>
      <w:marLeft w:val="0"/>
      <w:marRight w:val="0"/>
      <w:marTop w:val="0"/>
      <w:marBottom w:val="0"/>
      <w:divBdr>
        <w:top w:val="none" w:sz="0" w:space="0" w:color="auto"/>
        <w:left w:val="none" w:sz="0" w:space="0" w:color="auto"/>
        <w:bottom w:val="none" w:sz="0" w:space="0" w:color="auto"/>
        <w:right w:val="none" w:sz="0" w:space="0" w:color="auto"/>
      </w:divBdr>
    </w:div>
    <w:div w:id="1600065723">
      <w:bodyDiv w:val="1"/>
      <w:marLeft w:val="0"/>
      <w:marRight w:val="0"/>
      <w:marTop w:val="0"/>
      <w:marBottom w:val="0"/>
      <w:divBdr>
        <w:top w:val="none" w:sz="0" w:space="0" w:color="auto"/>
        <w:left w:val="none" w:sz="0" w:space="0" w:color="auto"/>
        <w:bottom w:val="none" w:sz="0" w:space="0" w:color="auto"/>
        <w:right w:val="none" w:sz="0" w:space="0" w:color="auto"/>
      </w:divBdr>
    </w:div>
    <w:div w:id="1620069018">
      <w:bodyDiv w:val="1"/>
      <w:marLeft w:val="0"/>
      <w:marRight w:val="0"/>
      <w:marTop w:val="0"/>
      <w:marBottom w:val="0"/>
      <w:divBdr>
        <w:top w:val="none" w:sz="0" w:space="0" w:color="auto"/>
        <w:left w:val="none" w:sz="0" w:space="0" w:color="auto"/>
        <w:bottom w:val="none" w:sz="0" w:space="0" w:color="auto"/>
        <w:right w:val="none" w:sz="0" w:space="0" w:color="auto"/>
      </w:divBdr>
    </w:div>
    <w:div w:id="1623077000">
      <w:bodyDiv w:val="1"/>
      <w:marLeft w:val="0"/>
      <w:marRight w:val="0"/>
      <w:marTop w:val="0"/>
      <w:marBottom w:val="0"/>
      <w:divBdr>
        <w:top w:val="none" w:sz="0" w:space="0" w:color="auto"/>
        <w:left w:val="none" w:sz="0" w:space="0" w:color="auto"/>
        <w:bottom w:val="none" w:sz="0" w:space="0" w:color="auto"/>
        <w:right w:val="none" w:sz="0" w:space="0" w:color="auto"/>
      </w:divBdr>
    </w:div>
    <w:div w:id="1627080881">
      <w:bodyDiv w:val="1"/>
      <w:marLeft w:val="0"/>
      <w:marRight w:val="0"/>
      <w:marTop w:val="0"/>
      <w:marBottom w:val="0"/>
      <w:divBdr>
        <w:top w:val="none" w:sz="0" w:space="0" w:color="auto"/>
        <w:left w:val="none" w:sz="0" w:space="0" w:color="auto"/>
        <w:bottom w:val="none" w:sz="0" w:space="0" w:color="auto"/>
        <w:right w:val="none" w:sz="0" w:space="0" w:color="auto"/>
      </w:divBdr>
    </w:div>
    <w:div w:id="1628505047">
      <w:bodyDiv w:val="1"/>
      <w:marLeft w:val="0"/>
      <w:marRight w:val="0"/>
      <w:marTop w:val="0"/>
      <w:marBottom w:val="0"/>
      <w:divBdr>
        <w:top w:val="none" w:sz="0" w:space="0" w:color="auto"/>
        <w:left w:val="none" w:sz="0" w:space="0" w:color="auto"/>
        <w:bottom w:val="none" w:sz="0" w:space="0" w:color="auto"/>
        <w:right w:val="none" w:sz="0" w:space="0" w:color="auto"/>
      </w:divBdr>
    </w:div>
    <w:div w:id="1660571966">
      <w:bodyDiv w:val="1"/>
      <w:marLeft w:val="0"/>
      <w:marRight w:val="0"/>
      <w:marTop w:val="0"/>
      <w:marBottom w:val="0"/>
      <w:divBdr>
        <w:top w:val="none" w:sz="0" w:space="0" w:color="auto"/>
        <w:left w:val="none" w:sz="0" w:space="0" w:color="auto"/>
        <w:bottom w:val="none" w:sz="0" w:space="0" w:color="auto"/>
        <w:right w:val="none" w:sz="0" w:space="0" w:color="auto"/>
      </w:divBdr>
    </w:div>
    <w:div w:id="1671299902">
      <w:bodyDiv w:val="1"/>
      <w:marLeft w:val="0"/>
      <w:marRight w:val="0"/>
      <w:marTop w:val="0"/>
      <w:marBottom w:val="0"/>
      <w:divBdr>
        <w:top w:val="none" w:sz="0" w:space="0" w:color="auto"/>
        <w:left w:val="none" w:sz="0" w:space="0" w:color="auto"/>
        <w:bottom w:val="none" w:sz="0" w:space="0" w:color="auto"/>
        <w:right w:val="none" w:sz="0" w:space="0" w:color="auto"/>
      </w:divBdr>
    </w:div>
    <w:div w:id="1680159900">
      <w:bodyDiv w:val="1"/>
      <w:marLeft w:val="0"/>
      <w:marRight w:val="0"/>
      <w:marTop w:val="0"/>
      <w:marBottom w:val="0"/>
      <w:divBdr>
        <w:top w:val="none" w:sz="0" w:space="0" w:color="auto"/>
        <w:left w:val="none" w:sz="0" w:space="0" w:color="auto"/>
        <w:bottom w:val="none" w:sz="0" w:space="0" w:color="auto"/>
        <w:right w:val="none" w:sz="0" w:space="0" w:color="auto"/>
      </w:divBdr>
    </w:div>
    <w:div w:id="1696032387">
      <w:bodyDiv w:val="1"/>
      <w:marLeft w:val="0"/>
      <w:marRight w:val="0"/>
      <w:marTop w:val="0"/>
      <w:marBottom w:val="0"/>
      <w:divBdr>
        <w:top w:val="none" w:sz="0" w:space="0" w:color="auto"/>
        <w:left w:val="none" w:sz="0" w:space="0" w:color="auto"/>
        <w:bottom w:val="none" w:sz="0" w:space="0" w:color="auto"/>
        <w:right w:val="none" w:sz="0" w:space="0" w:color="auto"/>
      </w:divBdr>
    </w:div>
    <w:div w:id="1697074261">
      <w:bodyDiv w:val="1"/>
      <w:marLeft w:val="0"/>
      <w:marRight w:val="0"/>
      <w:marTop w:val="0"/>
      <w:marBottom w:val="0"/>
      <w:divBdr>
        <w:top w:val="none" w:sz="0" w:space="0" w:color="auto"/>
        <w:left w:val="none" w:sz="0" w:space="0" w:color="auto"/>
        <w:bottom w:val="none" w:sz="0" w:space="0" w:color="auto"/>
        <w:right w:val="none" w:sz="0" w:space="0" w:color="auto"/>
      </w:divBdr>
    </w:div>
    <w:div w:id="1716077207">
      <w:bodyDiv w:val="1"/>
      <w:marLeft w:val="0"/>
      <w:marRight w:val="0"/>
      <w:marTop w:val="0"/>
      <w:marBottom w:val="0"/>
      <w:divBdr>
        <w:top w:val="none" w:sz="0" w:space="0" w:color="auto"/>
        <w:left w:val="none" w:sz="0" w:space="0" w:color="auto"/>
        <w:bottom w:val="none" w:sz="0" w:space="0" w:color="auto"/>
        <w:right w:val="none" w:sz="0" w:space="0" w:color="auto"/>
      </w:divBdr>
    </w:div>
    <w:div w:id="1732773946">
      <w:bodyDiv w:val="1"/>
      <w:marLeft w:val="0"/>
      <w:marRight w:val="0"/>
      <w:marTop w:val="0"/>
      <w:marBottom w:val="0"/>
      <w:divBdr>
        <w:top w:val="none" w:sz="0" w:space="0" w:color="auto"/>
        <w:left w:val="none" w:sz="0" w:space="0" w:color="auto"/>
        <w:bottom w:val="none" w:sz="0" w:space="0" w:color="auto"/>
        <w:right w:val="none" w:sz="0" w:space="0" w:color="auto"/>
      </w:divBdr>
    </w:div>
    <w:div w:id="1753315481">
      <w:bodyDiv w:val="1"/>
      <w:marLeft w:val="0"/>
      <w:marRight w:val="0"/>
      <w:marTop w:val="0"/>
      <w:marBottom w:val="0"/>
      <w:divBdr>
        <w:top w:val="none" w:sz="0" w:space="0" w:color="auto"/>
        <w:left w:val="none" w:sz="0" w:space="0" w:color="auto"/>
        <w:bottom w:val="none" w:sz="0" w:space="0" w:color="auto"/>
        <w:right w:val="none" w:sz="0" w:space="0" w:color="auto"/>
      </w:divBdr>
    </w:div>
    <w:div w:id="1806001459">
      <w:bodyDiv w:val="1"/>
      <w:marLeft w:val="0"/>
      <w:marRight w:val="0"/>
      <w:marTop w:val="0"/>
      <w:marBottom w:val="0"/>
      <w:divBdr>
        <w:top w:val="none" w:sz="0" w:space="0" w:color="auto"/>
        <w:left w:val="none" w:sz="0" w:space="0" w:color="auto"/>
        <w:bottom w:val="none" w:sz="0" w:space="0" w:color="auto"/>
        <w:right w:val="none" w:sz="0" w:space="0" w:color="auto"/>
      </w:divBdr>
    </w:div>
    <w:div w:id="1815682632">
      <w:bodyDiv w:val="1"/>
      <w:marLeft w:val="0"/>
      <w:marRight w:val="0"/>
      <w:marTop w:val="0"/>
      <w:marBottom w:val="0"/>
      <w:divBdr>
        <w:top w:val="none" w:sz="0" w:space="0" w:color="auto"/>
        <w:left w:val="none" w:sz="0" w:space="0" w:color="auto"/>
        <w:bottom w:val="none" w:sz="0" w:space="0" w:color="auto"/>
        <w:right w:val="none" w:sz="0" w:space="0" w:color="auto"/>
      </w:divBdr>
    </w:div>
    <w:div w:id="1824929641">
      <w:bodyDiv w:val="1"/>
      <w:marLeft w:val="0"/>
      <w:marRight w:val="0"/>
      <w:marTop w:val="0"/>
      <w:marBottom w:val="0"/>
      <w:divBdr>
        <w:top w:val="none" w:sz="0" w:space="0" w:color="auto"/>
        <w:left w:val="none" w:sz="0" w:space="0" w:color="auto"/>
        <w:bottom w:val="none" w:sz="0" w:space="0" w:color="auto"/>
        <w:right w:val="none" w:sz="0" w:space="0" w:color="auto"/>
      </w:divBdr>
    </w:div>
    <w:div w:id="1829782613">
      <w:bodyDiv w:val="1"/>
      <w:marLeft w:val="0"/>
      <w:marRight w:val="0"/>
      <w:marTop w:val="0"/>
      <w:marBottom w:val="0"/>
      <w:divBdr>
        <w:top w:val="none" w:sz="0" w:space="0" w:color="auto"/>
        <w:left w:val="none" w:sz="0" w:space="0" w:color="auto"/>
        <w:bottom w:val="none" w:sz="0" w:space="0" w:color="auto"/>
        <w:right w:val="none" w:sz="0" w:space="0" w:color="auto"/>
      </w:divBdr>
    </w:div>
    <w:div w:id="1837109568">
      <w:bodyDiv w:val="1"/>
      <w:marLeft w:val="0"/>
      <w:marRight w:val="0"/>
      <w:marTop w:val="0"/>
      <w:marBottom w:val="0"/>
      <w:divBdr>
        <w:top w:val="none" w:sz="0" w:space="0" w:color="auto"/>
        <w:left w:val="none" w:sz="0" w:space="0" w:color="auto"/>
        <w:bottom w:val="none" w:sz="0" w:space="0" w:color="auto"/>
        <w:right w:val="none" w:sz="0" w:space="0" w:color="auto"/>
      </w:divBdr>
    </w:div>
    <w:div w:id="1846438872">
      <w:bodyDiv w:val="1"/>
      <w:marLeft w:val="0"/>
      <w:marRight w:val="0"/>
      <w:marTop w:val="0"/>
      <w:marBottom w:val="0"/>
      <w:divBdr>
        <w:top w:val="none" w:sz="0" w:space="0" w:color="auto"/>
        <w:left w:val="none" w:sz="0" w:space="0" w:color="auto"/>
        <w:bottom w:val="none" w:sz="0" w:space="0" w:color="auto"/>
        <w:right w:val="none" w:sz="0" w:space="0" w:color="auto"/>
      </w:divBdr>
    </w:div>
    <w:div w:id="1861817618">
      <w:bodyDiv w:val="1"/>
      <w:marLeft w:val="0"/>
      <w:marRight w:val="0"/>
      <w:marTop w:val="0"/>
      <w:marBottom w:val="0"/>
      <w:divBdr>
        <w:top w:val="none" w:sz="0" w:space="0" w:color="auto"/>
        <w:left w:val="none" w:sz="0" w:space="0" w:color="auto"/>
        <w:bottom w:val="none" w:sz="0" w:space="0" w:color="auto"/>
        <w:right w:val="none" w:sz="0" w:space="0" w:color="auto"/>
      </w:divBdr>
    </w:div>
    <w:div w:id="1863743290">
      <w:bodyDiv w:val="1"/>
      <w:marLeft w:val="0"/>
      <w:marRight w:val="0"/>
      <w:marTop w:val="0"/>
      <w:marBottom w:val="0"/>
      <w:divBdr>
        <w:top w:val="none" w:sz="0" w:space="0" w:color="auto"/>
        <w:left w:val="none" w:sz="0" w:space="0" w:color="auto"/>
        <w:bottom w:val="none" w:sz="0" w:space="0" w:color="auto"/>
        <w:right w:val="none" w:sz="0" w:space="0" w:color="auto"/>
      </w:divBdr>
    </w:div>
    <w:div w:id="1883248516">
      <w:bodyDiv w:val="1"/>
      <w:marLeft w:val="0"/>
      <w:marRight w:val="0"/>
      <w:marTop w:val="0"/>
      <w:marBottom w:val="0"/>
      <w:divBdr>
        <w:top w:val="none" w:sz="0" w:space="0" w:color="auto"/>
        <w:left w:val="none" w:sz="0" w:space="0" w:color="auto"/>
        <w:bottom w:val="none" w:sz="0" w:space="0" w:color="auto"/>
        <w:right w:val="none" w:sz="0" w:space="0" w:color="auto"/>
      </w:divBdr>
    </w:div>
    <w:div w:id="1889104272">
      <w:bodyDiv w:val="1"/>
      <w:marLeft w:val="0"/>
      <w:marRight w:val="0"/>
      <w:marTop w:val="0"/>
      <w:marBottom w:val="0"/>
      <w:divBdr>
        <w:top w:val="none" w:sz="0" w:space="0" w:color="auto"/>
        <w:left w:val="none" w:sz="0" w:space="0" w:color="auto"/>
        <w:bottom w:val="none" w:sz="0" w:space="0" w:color="auto"/>
        <w:right w:val="none" w:sz="0" w:space="0" w:color="auto"/>
      </w:divBdr>
    </w:div>
    <w:div w:id="1905413566">
      <w:bodyDiv w:val="1"/>
      <w:marLeft w:val="0"/>
      <w:marRight w:val="0"/>
      <w:marTop w:val="0"/>
      <w:marBottom w:val="0"/>
      <w:divBdr>
        <w:top w:val="none" w:sz="0" w:space="0" w:color="auto"/>
        <w:left w:val="none" w:sz="0" w:space="0" w:color="auto"/>
        <w:bottom w:val="none" w:sz="0" w:space="0" w:color="auto"/>
        <w:right w:val="none" w:sz="0" w:space="0" w:color="auto"/>
      </w:divBdr>
    </w:div>
    <w:div w:id="1910260958">
      <w:bodyDiv w:val="1"/>
      <w:marLeft w:val="0"/>
      <w:marRight w:val="0"/>
      <w:marTop w:val="0"/>
      <w:marBottom w:val="0"/>
      <w:divBdr>
        <w:top w:val="none" w:sz="0" w:space="0" w:color="auto"/>
        <w:left w:val="none" w:sz="0" w:space="0" w:color="auto"/>
        <w:bottom w:val="none" w:sz="0" w:space="0" w:color="auto"/>
        <w:right w:val="none" w:sz="0" w:space="0" w:color="auto"/>
      </w:divBdr>
    </w:div>
    <w:div w:id="1935359710">
      <w:bodyDiv w:val="1"/>
      <w:marLeft w:val="0"/>
      <w:marRight w:val="0"/>
      <w:marTop w:val="0"/>
      <w:marBottom w:val="0"/>
      <w:divBdr>
        <w:top w:val="none" w:sz="0" w:space="0" w:color="auto"/>
        <w:left w:val="none" w:sz="0" w:space="0" w:color="auto"/>
        <w:bottom w:val="none" w:sz="0" w:space="0" w:color="auto"/>
        <w:right w:val="none" w:sz="0" w:space="0" w:color="auto"/>
      </w:divBdr>
    </w:div>
    <w:div w:id="1959484078">
      <w:bodyDiv w:val="1"/>
      <w:marLeft w:val="0"/>
      <w:marRight w:val="0"/>
      <w:marTop w:val="0"/>
      <w:marBottom w:val="0"/>
      <w:divBdr>
        <w:top w:val="none" w:sz="0" w:space="0" w:color="auto"/>
        <w:left w:val="none" w:sz="0" w:space="0" w:color="auto"/>
        <w:bottom w:val="none" w:sz="0" w:space="0" w:color="auto"/>
        <w:right w:val="none" w:sz="0" w:space="0" w:color="auto"/>
      </w:divBdr>
    </w:div>
    <w:div w:id="1986855672">
      <w:bodyDiv w:val="1"/>
      <w:marLeft w:val="0"/>
      <w:marRight w:val="0"/>
      <w:marTop w:val="0"/>
      <w:marBottom w:val="0"/>
      <w:divBdr>
        <w:top w:val="none" w:sz="0" w:space="0" w:color="auto"/>
        <w:left w:val="none" w:sz="0" w:space="0" w:color="auto"/>
        <w:bottom w:val="none" w:sz="0" w:space="0" w:color="auto"/>
        <w:right w:val="none" w:sz="0" w:space="0" w:color="auto"/>
      </w:divBdr>
    </w:div>
    <w:div w:id="2010019960">
      <w:bodyDiv w:val="1"/>
      <w:marLeft w:val="0"/>
      <w:marRight w:val="0"/>
      <w:marTop w:val="0"/>
      <w:marBottom w:val="0"/>
      <w:divBdr>
        <w:top w:val="none" w:sz="0" w:space="0" w:color="auto"/>
        <w:left w:val="none" w:sz="0" w:space="0" w:color="auto"/>
        <w:bottom w:val="none" w:sz="0" w:space="0" w:color="auto"/>
        <w:right w:val="none" w:sz="0" w:space="0" w:color="auto"/>
      </w:divBdr>
    </w:div>
    <w:div w:id="2013141668">
      <w:bodyDiv w:val="1"/>
      <w:marLeft w:val="0"/>
      <w:marRight w:val="0"/>
      <w:marTop w:val="0"/>
      <w:marBottom w:val="0"/>
      <w:divBdr>
        <w:top w:val="none" w:sz="0" w:space="0" w:color="auto"/>
        <w:left w:val="none" w:sz="0" w:space="0" w:color="auto"/>
        <w:bottom w:val="none" w:sz="0" w:space="0" w:color="auto"/>
        <w:right w:val="none" w:sz="0" w:space="0" w:color="auto"/>
      </w:divBdr>
    </w:div>
    <w:div w:id="2013676009">
      <w:bodyDiv w:val="1"/>
      <w:marLeft w:val="0"/>
      <w:marRight w:val="0"/>
      <w:marTop w:val="0"/>
      <w:marBottom w:val="0"/>
      <w:divBdr>
        <w:top w:val="none" w:sz="0" w:space="0" w:color="auto"/>
        <w:left w:val="none" w:sz="0" w:space="0" w:color="auto"/>
        <w:bottom w:val="none" w:sz="0" w:space="0" w:color="auto"/>
        <w:right w:val="none" w:sz="0" w:space="0" w:color="auto"/>
      </w:divBdr>
    </w:div>
    <w:div w:id="2021812520">
      <w:bodyDiv w:val="1"/>
      <w:marLeft w:val="0"/>
      <w:marRight w:val="0"/>
      <w:marTop w:val="0"/>
      <w:marBottom w:val="0"/>
      <w:divBdr>
        <w:top w:val="none" w:sz="0" w:space="0" w:color="auto"/>
        <w:left w:val="none" w:sz="0" w:space="0" w:color="auto"/>
        <w:bottom w:val="none" w:sz="0" w:space="0" w:color="auto"/>
        <w:right w:val="none" w:sz="0" w:space="0" w:color="auto"/>
      </w:divBdr>
    </w:div>
    <w:div w:id="2076389618">
      <w:bodyDiv w:val="1"/>
      <w:marLeft w:val="0"/>
      <w:marRight w:val="0"/>
      <w:marTop w:val="0"/>
      <w:marBottom w:val="0"/>
      <w:divBdr>
        <w:top w:val="none" w:sz="0" w:space="0" w:color="auto"/>
        <w:left w:val="none" w:sz="0" w:space="0" w:color="auto"/>
        <w:bottom w:val="none" w:sz="0" w:space="0" w:color="auto"/>
        <w:right w:val="none" w:sz="0" w:space="0" w:color="auto"/>
      </w:divBdr>
    </w:div>
    <w:div w:id="2080133231">
      <w:bodyDiv w:val="1"/>
      <w:marLeft w:val="0"/>
      <w:marRight w:val="0"/>
      <w:marTop w:val="0"/>
      <w:marBottom w:val="0"/>
      <w:divBdr>
        <w:top w:val="none" w:sz="0" w:space="0" w:color="auto"/>
        <w:left w:val="none" w:sz="0" w:space="0" w:color="auto"/>
        <w:bottom w:val="none" w:sz="0" w:space="0" w:color="auto"/>
        <w:right w:val="none" w:sz="0" w:space="0" w:color="auto"/>
      </w:divBdr>
    </w:div>
    <w:div w:id="2098626325">
      <w:bodyDiv w:val="1"/>
      <w:marLeft w:val="0"/>
      <w:marRight w:val="0"/>
      <w:marTop w:val="0"/>
      <w:marBottom w:val="0"/>
      <w:divBdr>
        <w:top w:val="none" w:sz="0" w:space="0" w:color="auto"/>
        <w:left w:val="none" w:sz="0" w:space="0" w:color="auto"/>
        <w:bottom w:val="none" w:sz="0" w:space="0" w:color="auto"/>
        <w:right w:val="none" w:sz="0" w:space="0" w:color="auto"/>
      </w:divBdr>
    </w:div>
    <w:div w:id="2103380038">
      <w:bodyDiv w:val="1"/>
      <w:marLeft w:val="0"/>
      <w:marRight w:val="0"/>
      <w:marTop w:val="0"/>
      <w:marBottom w:val="0"/>
      <w:divBdr>
        <w:top w:val="none" w:sz="0" w:space="0" w:color="auto"/>
        <w:left w:val="none" w:sz="0" w:space="0" w:color="auto"/>
        <w:bottom w:val="none" w:sz="0" w:space="0" w:color="auto"/>
        <w:right w:val="none" w:sz="0" w:space="0" w:color="auto"/>
      </w:divBdr>
    </w:div>
    <w:div w:id="21376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e-tender.ua/planDetails/a0f39f04bfb145f6ab72d49cabcaaff0" TargetMode="External"/><Relationship Id="rId3" Type="http://schemas.openxmlformats.org/officeDocument/2006/relationships/settings" Target="settings.xml"/><Relationship Id="rId7" Type="http://schemas.openxmlformats.org/officeDocument/2006/relationships/hyperlink" Target="https://gov.e-tender.ua/planDetails/fb86f7947d46407697b01c20bd16d2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11</Pages>
  <Words>3794</Words>
  <Characters>21630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Oleksandr</cp:lastModifiedBy>
  <cp:revision>5</cp:revision>
  <dcterms:created xsi:type="dcterms:W3CDTF">2024-07-30T08:19:00Z</dcterms:created>
  <dcterms:modified xsi:type="dcterms:W3CDTF">2024-07-30T12:43:00Z</dcterms:modified>
</cp:coreProperties>
</file>